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83" w:rsidRPr="00C70883" w:rsidRDefault="00C70883" w:rsidP="00C70883">
      <w:pPr>
        <w:jc w:val="right"/>
        <w:rPr>
          <w:sz w:val="22"/>
          <w:szCs w:val="22"/>
        </w:rPr>
      </w:pPr>
      <w:r>
        <w:rPr>
          <w:sz w:val="22"/>
          <w:szCs w:val="22"/>
        </w:rPr>
        <w:t xml:space="preserve">Приложение №2 к Закупочной документации </w:t>
      </w:r>
    </w:p>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0F13AC" w:rsidRPr="00560C8C" w:rsidRDefault="000F13AC" w:rsidP="000F13AC">
      <w:pPr>
        <w:tabs>
          <w:tab w:val="left" w:pos="4504"/>
          <w:tab w:val="left" w:pos="7371"/>
          <w:tab w:val="left" w:pos="8287"/>
        </w:tabs>
        <w:jc w:val="center"/>
        <w:rPr>
          <w:b/>
          <w:sz w:val="22"/>
          <w:szCs w:val="22"/>
        </w:rPr>
      </w:pPr>
      <w:r w:rsidRPr="00560C8C">
        <w:rPr>
          <w:b/>
          <w:sz w:val="22"/>
          <w:szCs w:val="22"/>
        </w:rPr>
        <w:t>Капитальный ремонт участка теплотрассы</w:t>
      </w:r>
    </w:p>
    <w:p w:rsidR="000F13AC" w:rsidRPr="00560C8C" w:rsidRDefault="000F13AC" w:rsidP="000F13AC">
      <w:pPr>
        <w:tabs>
          <w:tab w:val="left" w:pos="4504"/>
          <w:tab w:val="left" w:pos="7371"/>
          <w:tab w:val="left" w:pos="8287"/>
        </w:tabs>
        <w:jc w:val="center"/>
        <w:rPr>
          <w:b/>
          <w:sz w:val="22"/>
          <w:szCs w:val="22"/>
        </w:rPr>
      </w:pPr>
      <w:r w:rsidRPr="00560C8C">
        <w:rPr>
          <w:b/>
          <w:sz w:val="22"/>
          <w:szCs w:val="22"/>
        </w:rPr>
        <w:t>по ул. Свердлова от ул. Энгельса  до ул. 7 Ноября (от ТУ-3/74-14 до 3/74-71)</w:t>
      </w:r>
    </w:p>
    <w:p w:rsidR="000F13AC" w:rsidRDefault="000F13AC" w:rsidP="000F13AC">
      <w:pPr>
        <w:tabs>
          <w:tab w:val="left" w:pos="4504"/>
          <w:tab w:val="left" w:pos="7371"/>
          <w:tab w:val="left" w:pos="8287"/>
        </w:tabs>
        <w:jc w:val="center"/>
        <w:rPr>
          <w:sz w:val="22"/>
          <w:szCs w:val="22"/>
        </w:rPr>
      </w:pPr>
    </w:p>
    <w:p w:rsidR="00822340" w:rsidRPr="001144DA" w:rsidRDefault="00822340" w:rsidP="000F13AC">
      <w:pPr>
        <w:tabs>
          <w:tab w:val="left" w:pos="4504"/>
          <w:tab w:val="left" w:pos="7371"/>
          <w:tab w:val="left" w:pos="8287"/>
        </w:tabs>
        <w:rPr>
          <w:sz w:val="22"/>
          <w:szCs w:val="22"/>
        </w:rPr>
      </w:pPr>
      <w:r w:rsidRPr="001144DA">
        <w:rPr>
          <w:sz w:val="22"/>
          <w:szCs w:val="22"/>
        </w:rPr>
        <w:t xml:space="preserve">г. Нижний Тагил                                                                                           </w:t>
      </w:r>
      <w:r w:rsidR="00DE10EC">
        <w:rPr>
          <w:sz w:val="22"/>
          <w:szCs w:val="22"/>
        </w:rPr>
        <w:t xml:space="preserve"> </w:t>
      </w:r>
      <w:r w:rsidR="000F13AC">
        <w:rPr>
          <w:sz w:val="22"/>
          <w:szCs w:val="22"/>
        </w:rPr>
        <w:t xml:space="preserve">                </w:t>
      </w:r>
      <w:r w:rsidRPr="001144DA">
        <w:rPr>
          <w:sz w:val="22"/>
          <w:szCs w:val="22"/>
        </w:rPr>
        <w:t xml:space="preserve">    </w:t>
      </w:r>
      <w:r w:rsidR="00DE10EC">
        <w:rPr>
          <w:sz w:val="22"/>
          <w:szCs w:val="22"/>
        </w:rPr>
        <w:t>«     » ____________2025г</w:t>
      </w:r>
    </w:p>
    <w:p w:rsidR="00822340" w:rsidRDefault="00294877" w:rsidP="00E95074">
      <w:pPr>
        <w:jc w:val="both"/>
        <w:rPr>
          <w:sz w:val="22"/>
          <w:szCs w:val="22"/>
        </w:rPr>
      </w:pPr>
      <w:r>
        <w:rPr>
          <w:b/>
          <w:color w:val="000000"/>
          <w:sz w:val="22"/>
          <w:szCs w:val="22"/>
          <w:lang w:eastAsia="ar-SA"/>
        </w:rPr>
        <w:t>Нижнетагильское муниципальное унитарное предприятие «Горэнерго-НТ» (НТ МУП «Горэнерго-НТ),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 xml:space="preserve">в лице </w:t>
      </w:r>
      <w:r w:rsidR="00B621E8">
        <w:rPr>
          <w:sz w:val="22"/>
          <w:szCs w:val="22"/>
        </w:rPr>
        <w:t>Д</w:t>
      </w:r>
      <w:r w:rsidR="00E95074" w:rsidRPr="00E95074">
        <w:rPr>
          <w:sz w:val="22"/>
          <w:szCs w:val="22"/>
        </w:rPr>
        <w:t>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w:t>
      </w:r>
      <w:r w:rsidR="00DE10EC">
        <w:rPr>
          <w:sz w:val="22"/>
          <w:szCs w:val="22"/>
        </w:rPr>
        <w:t xml:space="preserve"> </w:t>
      </w:r>
      <w:r w:rsidR="00DE10EC" w:rsidRPr="00DE10EC">
        <w:rPr>
          <w:sz w:val="22"/>
          <w:szCs w:val="22"/>
        </w:rPr>
        <w:t>», с соблюдением требований Федерального закона от 18.07.2011г.  № 223-ФЗ «О закупках товаров, работ, услуг отдельными видами юридических лиц» (далее – Федеральный закон № 223-ФЗ)</w:t>
      </w:r>
      <w:r w:rsidR="00DE10EC">
        <w:rPr>
          <w:sz w:val="22"/>
          <w:szCs w:val="22"/>
        </w:rPr>
        <w:t>,</w:t>
      </w:r>
      <w:r w:rsidR="00822340" w:rsidRPr="001144DA">
        <w:rPr>
          <w:sz w:val="22"/>
          <w:szCs w:val="22"/>
        </w:rPr>
        <w:t xml:space="preserve">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DE10EC">
        <w:rPr>
          <w:sz w:val="22"/>
          <w:szCs w:val="22"/>
        </w:rPr>
        <w:t>5</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8C61B3" w:rsidRPr="004D7AE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ведомостью объемов работ (Приложение № 3)</w:t>
      </w: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proofErr w:type="gramStart"/>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w:t>
      </w:r>
      <w:proofErr w:type="gramEnd"/>
      <w:r w:rsidR="00376231">
        <w:rPr>
          <w:sz w:val="22"/>
          <w:szCs w:val="22"/>
        </w:rPr>
        <w:t xml:space="preserve">рублей </w:t>
      </w:r>
      <w:r w:rsidR="00BF2E55">
        <w:rPr>
          <w:sz w:val="22"/>
          <w:szCs w:val="22"/>
        </w:rPr>
        <w:t>____</w:t>
      </w:r>
      <w:r w:rsidR="00942BEC" w:rsidRPr="001144DA">
        <w:rPr>
          <w:sz w:val="22"/>
          <w:szCs w:val="22"/>
        </w:rPr>
        <w:t xml:space="preserve"> копеек, включая налог на добавленную стоимость</w:t>
      </w:r>
      <w:r w:rsidR="00C70883">
        <w:rPr>
          <w:sz w:val="22"/>
          <w:szCs w:val="22"/>
        </w:rPr>
        <w:t>.</w:t>
      </w:r>
    </w:p>
    <w:p w:rsidR="005E1F15" w:rsidRPr="006D12AE" w:rsidRDefault="005E1F15" w:rsidP="002446DB">
      <w:pPr>
        <w:widowControl w:val="0"/>
        <w:autoSpaceDE w:val="0"/>
        <w:autoSpaceDN w:val="0"/>
        <w:adjustRightInd w:val="0"/>
        <w:jc w:val="both"/>
        <w:rPr>
          <w:sz w:val="22"/>
          <w:szCs w:val="22"/>
        </w:rPr>
      </w:pPr>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Pr="006D12AE">
        <w:rPr>
          <w:rStyle w:val="af9"/>
          <w:i w:val="0"/>
          <w:iCs w:val="0"/>
          <w:sz w:val="22"/>
          <w:szCs w:val="22"/>
          <w:shd w:val="clear" w:color="auto" w:fill="ABE0FF"/>
        </w:rPr>
        <w:t xml:space="preserve"> </w:t>
      </w:r>
      <w:r w:rsidRPr="006D12AE">
        <w:rPr>
          <w:rStyle w:val="af9"/>
          <w:i w:val="0"/>
          <w:iCs w:val="0"/>
          <w:sz w:val="22"/>
          <w:szCs w:val="22"/>
        </w:rPr>
        <w:t>сборов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B9778B">
        <w:rPr>
          <w:b/>
          <w:sz w:val="22"/>
          <w:szCs w:val="22"/>
        </w:rPr>
        <w:t>60</w:t>
      </w:r>
      <w:r w:rsidR="009206D6">
        <w:rPr>
          <w:b/>
          <w:sz w:val="22"/>
          <w:szCs w:val="22"/>
        </w:rPr>
        <w:t xml:space="preserve"> (</w:t>
      </w:r>
      <w:r w:rsidR="00B9778B">
        <w:rPr>
          <w:b/>
          <w:sz w:val="22"/>
          <w:szCs w:val="22"/>
        </w:rPr>
        <w:t>шестьдесят</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proofErr w:type="gramStart"/>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w:t>
      </w:r>
      <w:r w:rsidR="00B9778B">
        <w:rPr>
          <w:sz w:val="22"/>
          <w:szCs w:val="22"/>
        </w:rPr>
        <w:t xml:space="preserve">ему Договору осуществляется в течение </w:t>
      </w:r>
      <w:r w:rsidR="00B9778B" w:rsidRPr="00FB26CA">
        <w:rPr>
          <w:b/>
          <w:sz w:val="22"/>
          <w:szCs w:val="22"/>
        </w:rPr>
        <w:t>7 (семи)</w:t>
      </w:r>
      <w:r w:rsidR="00C94DF3" w:rsidRPr="00FB26CA">
        <w:rPr>
          <w:b/>
          <w:sz w:val="22"/>
          <w:szCs w:val="22"/>
        </w:rPr>
        <w:t xml:space="preserve"> рабочих дней</w:t>
      </w:r>
      <w:r w:rsidR="00C94DF3" w:rsidRPr="00C94DF3">
        <w:rPr>
          <w:sz w:val="22"/>
          <w:szCs w:val="22"/>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lastRenderedPageBreak/>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lastRenderedPageBreak/>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lastRenderedPageBreak/>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lastRenderedPageBreak/>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 xml:space="preserve">В случаях, когда работа выполнена Подрядчиком с недостатками Заказчик вправе по своему выбору </w:t>
      </w:r>
      <w:proofErr w:type="gramStart"/>
      <w:r w:rsidR="00C14226" w:rsidRPr="001144DA">
        <w:rPr>
          <w:rFonts w:ascii="Times New Roman" w:hAnsi="Times New Roman" w:cs="Times New Roman"/>
          <w:sz w:val="22"/>
          <w:szCs w:val="22"/>
        </w:rPr>
        <w:t>п</w:t>
      </w:r>
      <w:r w:rsidR="000E02D0">
        <w:rPr>
          <w:rFonts w:ascii="Times New Roman" w:hAnsi="Times New Roman" w:cs="Times New Roman"/>
          <w:sz w:val="22"/>
          <w:szCs w:val="22"/>
        </w:rPr>
        <w:t>отребовать</w:t>
      </w:r>
      <w:proofErr w:type="gramEnd"/>
      <w:r w:rsidR="000E02D0">
        <w:rPr>
          <w:rFonts w:ascii="Times New Roman" w:hAnsi="Times New Roman" w:cs="Times New Roman"/>
          <w:sz w:val="22"/>
          <w:szCs w:val="22"/>
        </w:rPr>
        <w:t xml:space="preserve">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822E64"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lastRenderedPageBreak/>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t xml:space="preserve">5.9. </w:t>
      </w:r>
      <w:proofErr w:type="gramStart"/>
      <w:r w:rsidRPr="008D1217">
        <w:rPr>
          <w:sz w:val="22"/>
          <w:szCs w:val="22"/>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00FB26CA">
        <w:rPr>
          <w:bCs/>
          <w:sz w:val="22"/>
          <w:szCs w:val="22"/>
        </w:rPr>
        <w:t>размере не более чем на 25</w:t>
      </w:r>
      <w:r w:rsidRPr="0003419D">
        <w:rPr>
          <w:bCs/>
          <w:sz w:val="22"/>
          <w:szCs w:val="22"/>
        </w:rPr>
        <w:t>%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 xml:space="preserve">8.1. Исполнение договора должно быть обеспечено предоставлением безотзывной </w:t>
      </w:r>
      <w:r w:rsidR="00FB26CA">
        <w:rPr>
          <w:sz w:val="22"/>
          <w:szCs w:val="22"/>
        </w:rPr>
        <w:t>независимой</w:t>
      </w:r>
      <w:r w:rsidRPr="00E95074">
        <w:rPr>
          <w:sz w:val="22"/>
          <w:szCs w:val="22"/>
        </w:rPr>
        <w:t xml:space="preserve">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E95074" w:rsidP="00E95074">
      <w:pPr>
        <w:tabs>
          <w:tab w:val="left" w:pos="709"/>
        </w:tabs>
        <w:jc w:val="both"/>
        <w:rPr>
          <w:sz w:val="22"/>
          <w:szCs w:val="22"/>
        </w:rPr>
      </w:pPr>
      <w:r w:rsidRPr="00E95074">
        <w:rPr>
          <w:sz w:val="22"/>
          <w:szCs w:val="22"/>
        </w:rPr>
        <w:t xml:space="preserve">8.2. </w:t>
      </w:r>
      <w:r w:rsidR="00FB26CA">
        <w:rPr>
          <w:sz w:val="22"/>
          <w:szCs w:val="22"/>
        </w:rPr>
        <w:t>Независимая</w:t>
      </w:r>
      <w:r w:rsidRPr="00E95074">
        <w:rPr>
          <w:sz w:val="22"/>
          <w:szCs w:val="22"/>
        </w:rPr>
        <w:t xml:space="preserve">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822E64" w:rsidRDefault="00E95074" w:rsidP="00E95074">
      <w:pPr>
        <w:tabs>
          <w:tab w:val="left" w:pos="709"/>
        </w:tabs>
        <w:jc w:val="both"/>
        <w:rPr>
          <w:sz w:val="22"/>
          <w:szCs w:val="22"/>
        </w:rPr>
      </w:pPr>
      <w:r w:rsidRPr="00E95074">
        <w:rPr>
          <w:sz w:val="22"/>
          <w:szCs w:val="22"/>
        </w:rPr>
        <w:t>8.3</w:t>
      </w:r>
      <w:r w:rsidR="00DD4A12" w:rsidRPr="00DD4A12">
        <w:t xml:space="preserve"> </w:t>
      </w:r>
      <w:r w:rsidR="00822E64" w:rsidRPr="00822E64">
        <w:rPr>
          <w:sz w:val="22"/>
          <w:szCs w:val="22"/>
        </w:rPr>
        <w:t>Размер обеспечения исполнения договора составляет 15% (процентов) начальной (максимальной) цены договора, что составляет 649 034 (Шестьсот сорок девять тысяч тридцать четыре) рубля 19 копеек.</w:t>
      </w:r>
    </w:p>
    <w:p w:rsidR="00E95074" w:rsidRPr="00E95074" w:rsidRDefault="00E95074" w:rsidP="00E95074">
      <w:pPr>
        <w:tabs>
          <w:tab w:val="left" w:pos="709"/>
        </w:tabs>
        <w:jc w:val="both"/>
        <w:rPr>
          <w:sz w:val="22"/>
          <w:szCs w:val="22"/>
        </w:rPr>
      </w:pPr>
      <w:bookmarkStart w:id="0" w:name="_GoBack"/>
      <w:bookmarkEnd w:id="0"/>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8.5.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8.6. В случае</w:t>
      </w:r>
      <w:proofErr w:type="gramStart"/>
      <w:r w:rsidRPr="00E95074">
        <w:rPr>
          <w:sz w:val="22"/>
          <w:szCs w:val="22"/>
        </w:rPr>
        <w:t>,</w:t>
      </w:r>
      <w:proofErr w:type="gramEnd"/>
      <w:r w:rsidRPr="00E95074">
        <w:rPr>
          <w:sz w:val="22"/>
          <w:szCs w:val="22"/>
        </w:rPr>
        <w:t xml:space="preserve">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E95074" w:rsidP="00E95074">
      <w:pPr>
        <w:tabs>
          <w:tab w:val="left" w:pos="709"/>
        </w:tabs>
        <w:jc w:val="both"/>
        <w:rPr>
          <w:sz w:val="22"/>
          <w:szCs w:val="22"/>
        </w:rPr>
      </w:pPr>
      <w:r w:rsidRPr="00E95074">
        <w:rPr>
          <w:sz w:val="22"/>
          <w:szCs w:val="22"/>
        </w:rPr>
        <w:t xml:space="preserve">8.7. Срок действия </w:t>
      </w:r>
      <w:r w:rsidR="004433E9">
        <w:rPr>
          <w:sz w:val="22"/>
          <w:szCs w:val="22"/>
        </w:rPr>
        <w:t xml:space="preserve">независимой </w:t>
      </w:r>
      <w:r w:rsidRPr="00E95074">
        <w:rPr>
          <w:sz w:val="22"/>
          <w:szCs w:val="22"/>
        </w:rPr>
        <w:t xml:space="preserve"> 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8.8. В случае</w:t>
      </w:r>
      <w:proofErr w:type="gramStart"/>
      <w:r w:rsidRPr="00E95074">
        <w:rPr>
          <w:sz w:val="22"/>
          <w:szCs w:val="22"/>
        </w:rPr>
        <w:t>,</w:t>
      </w:r>
      <w:proofErr w:type="gramEnd"/>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w:t>
      </w:r>
      <w:proofErr w:type="gramStart"/>
      <w:r w:rsidRPr="00E95074">
        <w:rPr>
          <w:sz w:val="22"/>
          <w:szCs w:val="22"/>
        </w:rPr>
        <w:t>дств в к</w:t>
      </w:r>
      <w:proofErr w:type="gramEnd"/>
      <w:r w:rsidRPr="00E95074">
        <w:rPr>
          <w:sz w:val="22"/>
          <w:szCs w:val="22"/>
        </w:rPr>
        <w:t>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r w:rsidRPr="00E95074">
        <w:rPr>
          <w:sz w:val="22"/>
          <w:szCs w:val="22"/>
        </w:rPr>
        <w:t xml:space="preserve"> в г. Москве</w:t>
      </w:r>
      <w:r w:rsidR="00BC5EC8">
        <w:rPr>
          <w:sz w:val="22"/>
          <w:szCs w:val="22"/>
        </w:rPr>
        <w:t>,</w:t>
      </w:r>
      <w:r w:rsidRPr="00E95074">
        <w:rPr>
          <w:sz w:val="22"/>
          <w:szCs w:val="22"/>
        </w:rPr>
        <w:t xml:space="preserve"> </w:t>
      </w:r>
      <w:proofErr w:type="gramStart"/>
      <w:r w:rsidR="00BC5EC8">
        <w:rPr>
          <w:sz w:val="22"/>
          <w:szCs w:val="22"/>
        </w:rPr>
        <w:t>к</w:t>
      </w:r>
      <w:proofErr w:type="gramEnd"/>
      <w:r w:rsidRPr="00E95074">
        <w:rPr>
          <w:sz w:val="22"/>
          <w:szCs w:val="22"/>
        </w:rPr>
        <w:t>/с 30101810145250000411, БИК 044525411.</w:t>
      </w:r>
    </w:p>
    <w:p w:rsidR="00AA6B44" w:rsidRDefault="00AA6B44" w:rsidP="00E95074">
      <w:pPr>
        <w:tabs>
          <w:tab w:val="left" w:pos="709"/>
        </w:tabs>
        <w:jc w:val="both"/>
        <w:rPr>
          <w:sz w:val="22"/>
          <w:szCs w:val="22"/>
        </w:rPr>
      </w:pPr>
      <w:r w:rsidRPr="00AA6B44">
        <w:rPr>
          <w:sz w:val="22"/>
          <w:szCs w:val="22"/>
        </w:rPr>
        <w:t xml:space="preserve">Назначение платежа: «Обеспечение исполнения договора № __________ от «____» _____________2025 года выполнение работ по капитальному ремонту участка теплотрассы по ул. Свердлова от ул. Энгельса  до ул. 7 Ноября (от ТУ-3/74-14 до 3/74-71). </w:t>
      </w:r>
    </w:p>
    <w:p w:rsidR="00E95074" w:rsidRPr="00E95074" w:rsidRDefault="00E95074" w:rsidP="00E95074">
      <w:pPr>
        <w:tabs>
          <w:tab w:val="left" w:pos="709"/>
        </w:tabs>
        <w:jc w:val="both"/>
        <w:rPr>
          <w:sz w:val="22"/>
          <w:szCs w:val="22"/>
        </w:rPr>
      </w:pPr>
      <w:r w:rsidRPr="00E95074">
        <w:rPr>
          <w:sz w:val="22"/>
          <w:szCs w:val="22"/>
        </w:rPr>
        <w:lastRenderedPageBreak/>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144DA" w:rsidRPr="001144DA" w:rsidRDefault="00E95074" w:rsidP="002446DB">
      <w:pPr>
        <w:widowControl w:val="0"/>
        <w:autoSpaceDE w:val="0"/>
        <w:autoSpaceDN w:val="0"/>
        <w:adjustRightInd w:val="0"/>
        <w:jc w:val="center"/>
        <w:rPr>
          <w:b/>
          <w:sz w:val="22"/>
          <w:szCs w:val="22"/>
        </w:rPr>
      </w:pPr>
      <w:r>
        <w:rPr>
          <w:b/>
          <w:sz w:val="22"/>
          <w:szCs w:val="22"/>
        </w:rPr>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9B67B9">
        <w:rPr>
          <w:sz w:val="22"/>
          <w:szCs w:val="22"/>
        </w:rPr>
        <w:t>5</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1" w:name="Par123"/>
      <w:bookmarkEnd w:id="1"/>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2" w:name="Par129"/>
      <w:bookmarkEnd w:id="2"/>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5D2D87" w:rsidP="002446DB">
      <w:pPr>
        <w:autoSpaceDE w:val="0"/>
        <w:autoSpaceDN w:val="0"/>
        <w:adjustRightInd w:val="0"/>
        <w:jc w:val="both"/>
        <w:rPr>
          <w:sz w:val="22"/>
          <w:szCs w:val="22"/>
        </w:rPr>
      </w:pPr>
      <w:r>
        <w:rPr>
          <w:sz w:val="22"/>
          <w:szCs w:val="22"/>
        </w:rPr>
        <w:t>Приложение № 3</w:t>
      </w:r>
      <w:r w:rsidR="000411CA">
        <w:rPr>
          <w:sz w:val="22"/>
          <w:szCs w:val="22"/>
        </w:rPr>
        <w:t>:</w:t>
      </w:r>
      <w:r>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 xml:space="preserve">Нижнетагильское муниципальное унитарное предприятие «Горэнерго-НТ» </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ИНН 6623090236</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КПП 662301001</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ОГРН 1126623013461</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Юридический адрес: 622051 Свердловская область, г. Нижний Тагил ул. Крупской, здание 5Б строение 1</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Почтовый адрес/Фактический адрес: 622051 Свердловская область, г. Нижний Тагил ул. Крупской, здание 5Б строение 1</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Телефон/факс: 8 (3435) 230-560</w:t>
            </w:r>
          </w:p>
          <w:p w:rsidR="002F5314" w:rsidRDefault="002F5314" w:rsidP="002F5314">
            <w:pPr>
              <w:widowControl w:val="0"/>
              <w:shd w:val="clear" w:color="auto" w:fill="FFFFFF"/>
              <w:suppressAutoHyphens/>
              <w:rPr>
                <w:rFonts w:eastAsia="Calibri"/>
                <w:color w:val="0000FF"/>
                <w:sz w:val="22"/>
                <w:szCs w:val="22"/>
                <w:u w:val="single"/>
                <w:lang w:eastAsia="en-US"/>
              </w:rPr>
            </w:pPr>
            <w:r>
              <w:rPr>
                <w:rFonts w:eastAsia="Calibri"/>
                <w:sz w:val="22"/>
                <w:szCs w:val="22"/>
                <w:lang w:eastAsia="en-US"/>
              </w:rPr>
              <w:t>Эл</w:t>
            </w:r>
            <w:proofErr w:type="gramStart"/>
            <w:r>
              <w:rPr>
                <w:rFonts w:eastAsia="Calibri"/>
                <w:sz w:val="22"/>
                <w:szCs w:val="22"/>
                <w:lang w:eastAsia="en-US"/>
              </w:rPr>
              <w:t>.п</w:t>
            </w:r>
            <w:proofErr w:type="gramEnd"/>
            <w:r>
              <w:rPr>
                <w:rFonts w:eastAsia="Calibri"/>
                <w:sz w:val="22"/>
                <w:szCs w:val="22"/>
                <w:lang w:eastAsia="en-US"/>
              </w:rPr>
              <w:t xml:space="preserve">очта: </w:t>
            </w:r>
            <w:r>
              <w:rPr>
                <w:color w:val="0000FF"/>
                <w:u w:val="single"/>
                <w:lang w:val="en-US"/>
              </w:rPr>
              <w:t>post</w:t>
            </w:r>
            <w:r>
              <w:rPr>
                <w:color w:val="0000FF"/>
                <w:u w:val="single"/>
              </w:rPr>
              <w:t>@</w:t>
            </w:r>
            <w:proofErr w:type="spellStart"/>
            <w:r>
              <w:rPr>
                <w:color w:val="0000FF"/>
                <w:u w:val="single"/>
                <w:lang w:val="en-US"/>
              </w:rPr>
              <w:t>ge</w:t>
            </w:r>
            <w:proofErr w:type="spellEnd"/>
            <w:r>
              <w:rPr>
                <w:color w:val="0000FF"/>
                <w:u w:val="single"/>
              </w:rPr>
              <w:t>-</w:t>
            </w:r>
            <w:proofErr w:type="spellStart"/>
            <w:r>
              <w:rPr>
                <w:color w:val="0000FF"/>
                <w:u w:val="single"/>
                <w:lang w:val="en-US"/>
              </w:rPr>
              <w:t>nt</w:t>
            </w:r>
            <w:proofErr w:type="spellEnd"/>
            <w:r>
              <w:rPr>
                <w:color w:val="0000FF"/>
                <w:u w:val="single"/>
              </w:rPr>
              <w:t>.</w:t>
            </w:r>
            <w:r>
              <w:rPr>
                <w:color w:val="0000FF"/>
                <w:u w:val="single"/>
                <w:lang w:val="en-US"/>
              </w:rPr>
              <w:t>ru</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Расчетный счет 40701810601280003948</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в филиале «Центральный» Банка ВТБ (ПАО)</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в г. Москве</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Корр. счет 30101810145250000411</w:t>
            </w:r>
          </w:p>
          <w:p w:rsidR="002F5314" w:rsidRDefault="002F5314" w:rsidP="002F5314">
            <w:pPr>
              <w:rPr>
                <w:rFonts w:eastAsia="MS Mincho"/>
                <w:sz w:val="22"/>
                <w:szCs w:val="22"/>
                <w:lang w:eastAsia="en-US"/>
              </w:rPr>
            </w:pPr>
            <w:r>
              <w:rPr>
                <w:rFonts w:eastAsia="Calibri"/>
                <w:sz w:val="22"/>
                <w:szCs w:val="22"/>
                <w:lang w:eastAsia="en-US"/>
              </w:rPr>
              <w:t>БИК 044525411</w:t>
            </w:r>
            <w:r>
              <w:rPr>
                <w:rFonts w:eastAsia="MS Mincho"/>
                <w:sz w:val="22"/>
                <w:szCs w:val="22"/>
                <w:lang w:eastAsia="en-US"/>
              </w:rPr>
              <w:t xml:space="preserve"> </w:t>
            </w:r>
          </w:p>
          <w:p w:rsidR="00372BD1" w:rsidRPr="00372BD1" w:rsidRDefault="00B621E8" w:rsidP="00372BD1">
            <w:pPr>
              <w:ind w:left="34"/>
              <w:rPr>
                <w:rFonts w:eastAsia="MS Mincho"/>
                <w:sz w:val="22"/>
                <w:szCs w:val="22"/>
              </w:rPr>
            </w:pPr>
            <w:r>
              <w:rPr>
                <w:rFonts w:eastAsia="MS Mincho"/>
                <w:sz w:val="22"/>
                <w:szCs w:val="22"/>
              </w:rPr>
              <w:t>Директор</w:t>
            </w:r>
          </w:p>
          <w:p w:rsidR="00372BD1" w:rsidRPr="00372BD1" w:rsidRDefault="00372BD1" w:rsidP="00372BD1">
            <w:pPr>
              <w:ind w:left="34"/>
              <w:rPr>
                <w:rFonts w:eastAsia="MS Mincho"/>
                <w:sz w:val="22"/>
                <w:szCs w:val="22"/>
              </w:rPr>
            </w:pPr>
            <w:r w:rsidRPr="00372BD1">
              <w:rPr>
                <w:rFonts w:eastAsia="MS Mincho"/>
                <w:sz w:val="22"/>
                <w:szCs w:val="22"/>
              </w:rPr>
              <w:lastRenderedPageBreak/>
              <w:t>НТ МУП «Горэнерго-НТ»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_________________________ И.А. Анфилатов</w:t>
            </w:r>
          </w:p>
        </w:tc>
        <w:tc>
          <w:tcPr>
            <w:tcW w:w="4678" w:type="dxa"/>
          </w:tcPr>
          <w:p w:rsidR="00292FFF" w:rsidRDefault="00292FFF" w:rsidP="002446DB">
            <w:pPr>
              <w:rPr>
                <w:rFonts w:eastAsia="MS Mincho"/>
                <w:sz w:val="22"/>
                <w:szCs w:val="22"/>
              </w:rPr>
            </w:pPr>
          </w:p>
        </w:tc>
      </w:tr>
    </w:tbl>
    <w:p w:rsidR="005302A2" w:rsidRPr="005302A2" w:rsidRDefault="005302A2" w:rsidP="002446DB">
      <w:pPr>
        <w:widowControl w:val="0"/>
        <w:autoSpaceDE w:val="0"/>
        <w:autoSpaceDN w:val="0"/>
        <w:adjustRightInd w:val="0"/>
        <w:jc w:val="right"/>
        <w:rPr>
          <w:bCs/>
        </w:rPr>
      </w:pPr>
    </w:p>
    <w:sectPr w:rsidR="005302A2" w:rsidRPr="005302A2" w:rsidSect="002446DB">
      <w:footerReference w:type="even" r:id="rId13"/>
      <w:footerReference w:type="default" r:id="rId14"/>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AA1" w:rsidRDefault="00A77AA1">
      <w:r>
        <w:separator/>
      </w:r>
    </w:p>
  </w:endnote>
  <w:endnote w:type="continuationSeparator" w:id="0">
    <w:p w:rsidR="00A77AA1" w:rsidRDefault="00A7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822E64">
      <w:rPr>
        <w:noProof/>
        <w:sz w:val="14"/>
        <w:szCs w:val="14"/>
      </w:rPr>
      <w:t>7</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AA1" w:rsidRDefault="00A77AA1">
      <w:r>
        <w:separator/>
      </w:r>
    </w:p>
  </w:footnote>
  <w:footnote w:type="continuationSeparator" w:id="0">
    <w:p w:rsidR="00A77AA1" w:rsidRDefault="00A77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30ABA"/>
    <w:rsid w:val="00031F09"/>
    <w:rsid w:val="0003419D"/>
    <w:rsid w:val="0003429A"/>
    <w:rsid w:val="000411CA"/>
    <w:rsid w:val="00043F24"/>
    <w:rsid w:val="000457F1"/>
    <w:rsid w:val="00046659"/>
    <w:rsid w:val="00051413"/>
    <w:rsid w:val="0005727E"/>
    <w:rsid w:val="00061A12"/>
    <w:rsid w:val="00061BC9"/>
    <w:rsid w:val="00070CDA"/>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E02D0"/>
    <w:rsid w:val="000E0A98"/>
    <w:rsid w:val="000E1F4D"/>
    <w:rsid w:val="000E4912"/>
    <w:rsid w:val="000E7E64"/>
    <w:rsid w:val="000F13AC"/>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327EB"/>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3DE9"/>
    <w:rsid w:val="001A7386"/>
    <w:rsid w:val="001B7DC3"/>
    <w:rsid w:val="001C34C5"/>
    <w:rsid w:val="001D13D3"/>
    <w:rsid w:val="001D6252"/>
    <w:rsid w:val="001D66EA"/>
    <w:rsid w:val="001E4F02"/>
    <w:rsid w:val="001E58D6"/>
    <w:rsid w:val="001F175A"/>
    <w:rsid w:val="001F7183"/>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5314"/>
    <w:rsid w:val="002F7C13"/>
    <w:rsid w:val="00303E3A"/>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DE9"/>
    <w:rsid w:val="003A53B0"/>
    <w:rsid w:val="003B1A16"/>
    <w:rsid w:val="003B1F08"/>
    <w:rsid w:val="003B338B"/>
    <w:rsid w:val="003B68B8"/>
    <w:rsid w:val="003C2806"/>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77D8"/>
    <w:rsid w:val="004027CF"/>
    <w:rsid w:val="00417610"/>
    <w:rsid w:val="00420E49"/>
    <w:rsid w:val="0043265D"/>
    <w:rsid w:val="004433E9"/>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1192"/>
    <w:rsid w:val="004B41E8"/>
    <w:rsid w:val="004B6913"/>
    <w:rsid w:val="004C1586"/>
    <w:rsid w:val="004C48CF"/>
    <w:rsid w:val="004C6A94"/>
    <w:rsid w:val="004D5F9D"/>
    <w:rsid w:val="004D7AE5"/>
    <w:rsid w:val="004E46D0"/>
    <w:rsid w:val="004E4C8B"/>
    <w:rsid w:val="004E4DD4"/>
    <w:rsid w:val="004E6722"/>
    <w:rsid w:val="004E7F9A"/>
    <w:rsid w:val="004F0596"/>
    <w:rsid w:val="00500790"/>
    <w:rsid w:val="00503159"/>
    <w:rsid w:val="00511EB1"/>
    <w:rsid w:val="00512254"/>
    <w:rsid w:val="00513E73"/>
    <w:rsid w:val="005269AE"/>
    <w:rsid w:val="00526DBE"/>
    <w:rsid w:val="00527C97"/>
    <w:rsid w:val="005302A2"/>
    <w:rsid w:val="00532C91"/>
    <w:rsid w:val="00533787"/>
    <w:rsid w:val="00544B71"/>
    <w:rsid w:val="0055300E"/>
    <w:rsid w:val="00555BB1"/>
    <w:rsid w:val="00557779"/>
    <w:rsid w:val="00560C8C"/>
    <w:rsid w:val="00562A71"/>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A4D"/>
    <w:rsid w:val="005F6960"/>
    <w:rsid w:val="0060167F"/>
    <w:rsid w:val="006019F4"/>
    <w:rsid w:val="006068BA"/>
    <w:rsid w:val="0060745B"/>
    <w:rsid w:val="0061111A"/>
    <w:rsid w:val="00623A4D"/>
    <w:rsid w:val="00624680"/>
    <w:rsid w:val="0063365F"/>
    <w:rsid w:val="00633E0E"/>
    <w:rsid w:val="006363DE"/>
    <w:rsid w:val="00640779"/>
    <w:rsid w:val="006424D0"/>
    <w:rsid w:val="00652BD8"/>
    <w:rsid w:val="00655916"/>
    <w:rsid w:val="0066099B"/>
    <w:rsid w:val="00660F7F"/>
    <w:rsid w:val="00663242"/>
    <w:rsid w:val="00664015"/>
    <w:rsid w:val="00671373"/>
    <w:rsid w:val="00671665"/>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364E"/>
    <w:rsid w:val="00765362"/>
    <w:rsid w:val="007731A8"/>
    <w:rsid w:val="0077482D"/>
    <w:rsid w:val="0077792F"/>
    <w:rsid w:val="00777EF5"/>
    <w:rsid w:val="0079358F"/>
    <w:rsid w:val="0079425C"/>
    <w:rsid w:val="007A0231"/>
    <w:rsid w:val="007A1D7A"/>
    <w:rsid w:val="007A38E0"/>
    <w:rsid w:val="007B1016"/>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2E64"/>
    <w:rsid w:val="00827820"/>
    <w:rsid w:val="00841209"/>
    <w:rsid w:val="00847619"/>
    <w:rsid w:val="00847F35"/>
    <w:rsid w:val="008508FB"/>
    <w:rsid w:val="00851D8A"/>
    <w:rsid w:val="00852632"/>
    <w:rsid w:val="00856BB6"/>
    <w:rsid w:val="00864FC7"/>
    <w:rsid w:val="00871E7A"/>
    <w:rsid w:val="0087628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788"/>
    <w:rsid w:val="009458D9"/>
    <w:rsid w:val="009510F7"/>
    <w:rsid w:val="00956CBE"/>
    <w:rsid w:val="009644F0"/>
    <w:rsid w:val="00964E94"/>
    <w:rsid w:val="0097027E"/>
    <w:rsid w:val="00973B5B"/>
    <w:rsid w:val="00974D7C"/>
    <w:rsid w:val="009769BB"/>
    <w:rsid w:val="0098061C"/>
    <w:rsid w:val="0099015B"/>
    <w:rsid w:val="00991069"/>
    <w:rsid w:val="00994795"/>
    <w:rsid w:val="009A7F7C"/>
    <w:rsid w:val="009B0899"/>
    <w:rsid w:val="009B67B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62A34"/>
    <w:rsid w:val="00A70282"/>
    <w:rsid w:val="00A704BE"/>
    <w:rsid w:val="00A746EC"/>
    <w:rsid w:val="00A7599D"/>
    <w:rsid w:val="00A75A72"/>
    <w:rsid w:val="00A75B6D"/>
    <w:rsid w:val="00A77AA1"/>
    <w:rsid w:val="00A811D0"/>
    <w:rsid w:val="00A81434"/>
    <w:rsid w:val="00A83627"/>
    <w:rsid w:val="00A84C3F"/>
    <w:rsid w:val="00A852E5"/>
    <w:rsid w:val="00A90751"/>
    <w:rsid w:val="00AA6A45"/>
    <w:rsid w:val="00AA6B44"/>
    <w:rsid w:val="00AA6D98"/>
    <w:rsid w:val="00AA797B"/>
    <w:rsid w:val="00AA7AD0"/>
    <w:rsid w:val="00AB0C20"/>
    <w:rsid w:val="00AB1AC5"/>
    <w:rsid w:val="00AB3A2D"/>
    <w:rsid w:val="00AC0B0A"/>
    <w:rsid w:val="00AC2CB0"/>
    <w:rsid w:val="00AC2DAD"/>
    <w:rsid w:val="00AC5BEC"/>
    <w:rsid w:val="00AC69BB"/>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4CB6"/>
    <w:rsid w:val="00B372E3"/>
    <w:rsid w:val="00B41627"/>
    <w:rsid w:val="00B45047"/>
    <w:rsid w:val="00B45B5F"/>
    <w:rsid w:val="00B4669D"/>
    <w:rsid w:val="00B57594"/>
    <w:rsid w:val="00B57BAB"/>
    <w:rsid w:val="00B61150"/>
    <w:rsid w:val="00B61160"/>
    <w:rsid w:val="00B621E8"/>
    <w:rsid w:val="00B679F6"/>
    <w:rsid w:val="00B67C08"/>
    <w:rsid w:val="00B701EC"/>
    <w:rsid w:val="00B71BD5"/>
    <w:rsid w:val="00B77A00"/>
    <w:rsid w:val="00B84856"/>
    <w:rsid w:val="00B87534"/>
    <w:rsid w:val="00B916E4"/>
    <w:rsid w:val="00B91C67"/>
    <w:rsid w:val="00B9453A"/>
    <w:rsid w:val="00B9778B"/>
    <w:rsid w:val="00BA2BA1"/>
    <w:rsid w:val="00BA4553"/>
    <w:rsid w:val="00BA66D2"/>
    <w:rsid w:val="00BA7426"/>
    <w:rsid w:val="00BB30B1"/>
    <w:rsid w:val="00BB3F6C"/>
    <w:rsid w:val="00BC2AEF"/>
    <w:rsid w:val="00BC5EC8"/>
    <w:rsid w:val="00BE4B96"/>
    <w:rsid w:val="00BE4C98"/>
    <w:rsid w:val="00BE58F2"/>
    <w:rsid w:val="00BF2E55"/>
    <w:rsid w:val="00BF4C84"/>
    <w:rsid w:val="00BF502C"/>
    <w:rsid w:val="00C00B64"/>
    <w:rsid w:val="00C07696"/>
    <w:rsid w:val="00C10235"/>
    <w:rsid w:val="00C10272"/>
    <w:rsid w:val="00C12BC6"/>
    <w:rsid w:val="00C14226"/>
    <w:rsid w:val="00C16292"/>
    <w:rsid w:val="00C17896"/>
    <w:rsid w:val="00C205CA"/>
    <w:rsid w:val="00C21A04"/>
    <w:rsid w:val="00C3082E"/>
    <w:rsid w:val="00C34177"/>
    <w:rsid w:val="00C41E30"/>
    <w:rsid w:val="00C425D5"/>
    <w:rsid w:val="00C430D9"/>
    <w:rsid w:val="00C43B33"/>
    <w:rsid w:val="00C47D85"/>
    <w:rsid w:val="00C5091C"/>
    <w:rsid w:val="00C56839"/>
    <w:rsid w:val="00C64AB1"/>
    <w:rsid w:val="00C70883"/>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D3252"/>
    <w:rsid w:val="00CD3B0B"/>
    <w:rsid w:val="00CD4626"/>
    <w:rsid w:val="00CD4A11"/>
    <w:rsid w:val="00CE0F65"/>
    <w:rsid w:val="00CE2644"/>
    <w:rsid w:val="00CF73C2"/>
    <w:rsid w:val="00CF7800"/>
    <w:rsid w:val="00D10C8E"/>
    <w:rsid w:val="00D15ED6"/>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1672"/>
    <w:rsid w:val="00D536F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B1FA5"/>
    <w:rsid w:val="00DC75A8"/>
    <w:rsid w:val="00DD0DF0"/>
    <w:rsid w:val="00DD4A12"/>
    <w:rsid w:val="00DE10EC"/>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437A"/>
    <w:rsid w:val="00E357BD"/>
    <w:rsid w:val="00E41A57"/>
    <w:rsid w:val="00E4254D"/>
    <w:rsid w:val="00E435B4"/>
    <w:rsid w:val="00E4430C"/>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143A"/>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805CE"/>
    <w:rsid w:val="00F81119"/>
    <w:rsid w:val="00F87AE2"/>
    <w:rsid w:val="00F91214"/>
    <w:rsid w:val="00F974B2"/>
    <w:rsid w:val="00FB26CA"/>
    <w:rsid w:val="00FB4E83"/>
    <w:rsid w:val="00FB52CD"/>
    <w:rsid w:val="00FB7F85"/>
    <w:rsid w:val="00FC0EEC"/>
    <w:rsid w:val="00FC59C5"/>
    <w:rsid w:val="00FC64EA"/>
    <w:rsid w:val="00FC69C1"/>
    <w:rsid w:val="00FC72B0"/>
    <w:rsid w:val="00FD1B13"/>
    <w:rsid w:val="00FD67F3"/>
    <w:rsid w:val="00FE0164"/>
    <w:rsid w:val="00FE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234124069">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7148C-47C3-4812-BEF2-F818DB0D4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4493</Words>
  <Characters>32671</Characters>
  <Application>Microsoft Office Word</Application>
  <DocSecurity>0</DocSecurity>
  <Lines>272</Lines>
  <Paragraphs>74</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37090</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Шабалина О.В.</cp:lastModifiedBy>
  <cp:revision>68</cp:revision>
  <cp:lastPrinted>2019-04-17T11:44:00Z</cp:lastPrinted>
  <dcterms:created xsi:type="dcterms:W3CDTF">2021-05-28T09:42:00Z</dcterms:created>
  <dcterms:modified xsi:type="dcterms:W3CDTF">2025-04-22T11:22:00Z</dcterms:modified>
</cp:coreProperties>
</file>