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420A0B" w:rsidRDefault="003209FA" w:rsidP="00420A0B">
      <w:pPr>
        <w:widowControl w:val="0"/>
        <w:autoSpaceDE w:val="0"/>
        <w:autoSpaceDN w:val="0"/>
        <w:adjustRightInd w:val="0"/>
        <w:spacing w:after="0" w:line="240" w:lineRule="auto"/>
        <w:rPr>
          <w:rFonts w:ascii="Times New Roman" w:eastAsia="Times New Roman" w:hAnsi="Times New Roman" w:cs="Times New Roman"/>
          <w:b/>
          <w:sz w:val="20"/>
          <w:szCs w:val="20"/>
          <w:lang w:val="en-US" w:eastAsia="ru-RU"/>
        </w:rPr>
      </w:pPr>
    </w:p>
    <w:p w:rsidR="007D68D1" w:rsidRPr="00420A0B" w:rsidRDefault="007D68D1"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val="en-US" w:eastAsia="ru-RU"/>
        </w:rPr>
      </w:pPr>
    </w:p>
    <w:p w:rsidR="007D68D1" w:rsidRPr="00960579"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Договор № </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960579">
        <w:rPr>
          <w:rFonts w:ascii="Times New Roman" w:eastAsia="Times New Roman" w:hAnsi="Times New Roman" w:cs="Times New Roman"/>
          <w:lang w:eastAsia="ru-RU"/>
        </w:rPr>
        <w:t xml:space="preserve">летней </w:t>
      </w:r>
      <w:r w:rsidR="00E93BEF">
        <w:rPr>
          <w:rFonts w:ascii="Times New Roman" w:eastAsia="Times New Roman" w:hAnsi="Times New Roman" w:cs="Times New Roman"/>
          <w:lang w:eastAsia="ru-RU"/>
        </w:rPr>
        <w:t>спецодежды</w:t>
      </w:r>
      <w:r w:rsidR="00960579">
        <w:rPr>
          <w:rFonts w:ascii="Times New Roman" w:eastAsia="Times New Roman" w:hAnsi="Times New Roman" w:cs="Times New Roman"/>
          <w:lang w:eastAsia="ru-RU"/>
        </w:rPr>
        <w:t xml:space="preserve">  </w:t>
      </w:r>
    </w:p>
    <w:p w:rsidR="007D68D1" w:rsidRPr="007D68D1" w:rsidRDefault="007D68D1" w:rsidP="007D68D1">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г. Нижний Тагил                                                                                                              </w:t>
      </w:r>
      <w:r w:rsidR="00960579">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w:t>
      </w:r>
      <w:r w:rsidR="00960579">
        <w:rPr>
          <w:rFonts w:ascii="Times New Roman" w:eastAsia="Times New Roman" w:hAnsi="Times New Roman" w:cs="Times New Roman"/>
          <w:lang w:eastAsia="ru-RU"/>
        </w:rPr>
        <w:t xml:space="preserve">    » ________</w:t>
      </w:r>
      <w:r w:rsidR="00420A0B">
        <w:rPr>
          <w:rFonts w:ascii="Times New Roman" w:eastAsia="Times New Roman" w:hAnsi="Times New Roman" w:cs="Times New Roman"/>
          <w:lang w:eastAsia="ru-RU"/>
        </w:rPr>
        <w:t xml:space="preserve"> </w:t>
      </w:r>
      <w:r w:rsidR="00960579">
        <w:rPr>
          <w:rFonts w:ascii="Times New Roman" w:eastAsia="Times New Roman" w:hAnsi="Times New Roman" w:cs="Times New Roman"/>
          <w:lang w:eastAsia="ru-RU"/>
        </w:rPr>
        <w:t>2023</w:t>
      </w:r>
      <w:r w:rsidRPr="007D68D1">
        <w:rPr>
          <w:rFonts w:ascii="Times New Roman" w:eastAsia="Times New Roman" w:hAnsi="Times New Roman" w:cs="Times New Roman"/>
          <w:lang w:eastAsia="ru-RU"/>
        </w:rPr>
        <w:t xml:space="preserve"> г.</w:t>
      </w:r>
    </w:p>
    <w:p w:rsidR="007D68D1" w:rsidRPr="007D68D1" w:rsidRDefault="007D68D1" w:rsidP="007D68D1">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6770F" w:rsidRPr="007D68D1" w:rsidRDefault="00C6770F" w:rsidP="00C6770F">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bCs/>
          <w:lang w:eastAsia="ru-RU"/>
        </w:rPr>
        <w:t>Нижнетагильское муниципальное унитарное предприятие «Горэнерго-НТ»</w:t>
      </w:r>
      <w:r w:rsidRPr="007D68D1">
        <w:rPr>
          <w:rFonts w:ascii="Times New Roman" w:eastAsia="Times New Roman" w:hAnsi="Times New Roman" w:cs="Times New Roman"/>
          <w:lang w:eastAsia="ru-RU"/>
        </w:rPr>
        <w:t xml:space="preserve">, именуемое в дальнейшем «Заказчик», в лице </w:t>
      </w:r>
      <w:r>
        <w:rPr>
          <w:rFonts w:ascii="Times New Roman" w:eastAsia="Times New Roman" w:hAnsi="Times New Roman" w:cs="Times New Roman"/>
          <w:lang w:eastAsia="ru-RU"/>
        </w:rPr>
        <w:t>Д</w:t>
      </w:r>
      <w:r w:rsidRPr="007D68D1">
        <w:rPr>
          <w:rFonts w:ascii="Times New Roman" w:eastAsia="Times New Roman" w:hAnsi="Times New Roman" w:cs="Times New Roman"/>
          <w:lang w:eastAsia="ru-RU"/>
        </w:rPr>
        <w:t xml:space="preserve">иректора </w:t>
      </w:r>
      <w:r>
        <w:rPr>
          <w:rFonts w:ascii="Times New Roman" w:eastAsia="Times New Roman" w:hAnsi="Times New Roman" w:cs="Times New Roman"/>
          <w:lang w:eastAsia="ru-RU"/>
        </w:rPr>
        <w:t>Анфилатова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Ивана</w:t>
      </w:r>
      <w:r w:rsidRPr="007D68D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Андреевича</w:t>
      </w:r>
      <w:r w:rsidRPr="007D68D1">
        <w:rPr>
          <w:rFonts w:ascii="Times New Roman" w:eastAsia="Times New Roman" w:hAnsi="Times New Roman" w:cs="Times New Roman"/>
          <w:lang w:eastAsia="ru-RU"/>
        </w:rPr>
        <w:t>, действующего на основании Устава, с одной</w:t>
      </w:r>
      <w:r>
        <w:rPr>
          <w:rFonts w:ascii="Times New Roman" w:eastAsia="Times New Roman" w:hAnsi="Times New Roman" w:cs="Times New Roman"/>
          <w:lang w:eastAsia="ru-RU"/>
        </w:rPr>
        <w:t xml:space="preserve"> стороны, и ______________,</w:t>
      </w:r>
      <w:r w:rsidRPr="007D68D1">
        <w:rPr>
          <w:rFonts w:ascii="Times New Roman" w:eastAsia="Times New Roman" w:hAnsi="Times New Roman" w:cs="Times New Roman"/>
          <w:lang w:eastAsia="ru-RU"/>
        </w:rPr>
        <w:t xml:space="preserve"> именуемое  в дальнейшем «Поставщик»</w:t>
      </w:r>
      <w:r>
        <w:rPr>
          <w:rFonts w:ascii="Times New Roman" w:eastAsia="Times New Roman" w:hAnsi="Times New Roman" w:cs="Times New Roman"/>
          <w:lang w:eastAsia="ru-RU"/>
        </w:rPr>
        <w:t>,</w:t>
      </w:r>
      <w:r w:rsidRPr="0011080F">
        <w:t xml:space="preserve"> </w:t>
      </w:r>
      <w:r w:rsidRPr="0011080F">
        <w:rPr>
          <w:rFonts w:ascii="Times New Roman" w:eastAsia="Times New Roman" w:hAnsi="Times New Roman" w:cs="Times New Roman"/>
          <w:lang w:eastAsia="ru-RU"/>
        </w:rPr>
        <w:t>в лице _______________, действующего на основании_______,</w:t>
      </w:r>
      <w:r w:rsidRPr="007D68D1">
        <w:rPr>
          <w:rFonts w:ascii="Times New Roman" w:eastAsia="Times New Roman" w:hAnsi="Times New Roman" w:cs="Times New Roman"/>
          <w:lang w:eastAsia="ru-RU"/>
        </w:rPr>
        <w:t xml:space="preserve"> с другой стороны, именуемые в дальнейшем «Стороны», </w:t>
      </w:r>
      <w:r w:rsidRPr="007D68D1">
        <w:rPr>
          <w:rFonts w:ascii="Times New Roman" w:eastAsia="Calibri" w:hAnsi="Times New Roman" w:cs="Times New Roman"/>
        </w:rPr>
        <w:t>с соблюдением требований Федерального закона от 18.07.2011</w:t>
      </w:r>
      <w:r>
        <w:rPr>
          <w:rFonts w:ascii="Times New Roman" w:eastAsia="Calibri" w:hAnsi="Times New Roman" w:cs="Times New Roman"/>
        </w:rPr>
        <w:t xml:space="preserve">г. </w:t>
      </w:r>
      <w:r w:rsidRPr="007D68D1">
        <w:rPr>
          <w:rFonts w:ascii="Times New Roman" w:eastAsia="Calibri" w:hAnsi="Times New Roman" w:cs="Times New Roman"/>
        </w:rPr>
        <w:t xml:space="preserve"> № 223-ФЗ «О закупках товаров, работ, услуг отдельными видами юридических лиц» (далее – Федеральный закон № 223-ФЗ), в соответствии</w:t>
      </w:r>
      <w:r>
        <w:rPr>
          <w:rFonts w:ascii="Times New Roman" w:eastAsia="Calibri" w:hAnsi="Times New Roman" w:cs="Times New Roman"/>
        </w:rPr>
        <w:t xml:space="preserve"> с протоколом __________</w:t>
      </w:r>
      <w:r w:rsidRPr="007D68D1">
        <w:rPr>
          <w:rFonts w:ascii="Times New Roman" w:eastAsia="Calibri" w:hAnsi="Times New Roman" w:cs="Times New Roman"/>
        </w:rPr>
        <w:t xml:space="preserve"> от ___________г., заключили настоящий договор (далее – договор) о нижеследующем:</w:t>
      </w:r>
    </w:p>
    <w:p w:rsidR="00903EB8"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1F00AF" w:rsidRPr="001F00AF">
        <w:rPr>
          <w:rFonts w:ascii="Times New Roman" w:eastAsia="Times New Roman" w:hAnsi="Times New Roman" w:cs="Times New Roman"/>
          <w:lang w:eastAsia="ru-RU"/>
        </w:rPr>
        <w:t>спецодежд</w:t>
      </w:r>
      <w:r w:rsidR="001F00AF">
        <w:rPr>
          <w:rFonts w:ascii="Times New Roman" w:eastAsia="Times New Roman" w:hAnsi="Times New Roman" w:cs="Times New Roman"/>
          <w:lang w:eastAsia="ru-RU"/>
        </w:rPr>
        <w:t>у</w:t>
      </w:r>
      <w:r w:rsidR="001F00AF" w:rsidRPr="001F00AF">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являющихся неотъемлемой частью настоящего договора.</w:t>
      </w:r>
    </w:p>
    <w:p w:rsidR="00AE632F" w:rsidRPr="007D68D1" w:rsidRDefault="00AE632F"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D54602">
        <w:rPr>
          <w:rFonts w:ascii="Times New Roman" w:eastAsia="Times New Roman" w:hAnsi="Times New Roman" w:cs="Times New Roman"/>
          <w:lang w:eastAsia="ru-RU"/>
        </w:rPr>
        <w:t>Товар поставляется отдельными партиями в течение срока действия настоящего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w:t>
      </w:r>
      <w:r w:rsidR="00962439">
        <w:rPr>
          <w:rFonts w:ascii="Times New Roman" w:eastAsia="Times New Roman" w:hAnsi="Times New Roman" w:cs="Times New Roman"/>
          <w:lang w:eastAsia="ru-RU"/>
        </w:rPr>
        <w:t xml:space="preserve">оговора составляет </w:t>
      </w:r>
      <w:r w:rsidR="005B4B8A">
        <w:rPr>
          <w:rFonts w:ascii="Times New Roman" w:eastAsia="Times New Roman" w:hAnsi="Times New Roman" w:cs="Times New Roman"/>
          <w:lang w:eastAsia="ru-RU"/>
        </w:rPr>
        <w:t xml:space="preserve"> ) рубля </w:t>
      </w:r>
      <w:r w:rsidRPr="007D68D1">
        <w:rPr>
          <w:rFonts w:ascii="Times New Roman" w:eastAsia="Times New Roman" w:hAnsi="Times New Roman" w:cs="Times New Roman"/>
          <w:lang w:eastAsia="ru-RU"/>
        </w:rPr>
        <w:t xml:space="preserve"> копеек, включая налог на добавленную стоимость</w:t>
      </w:r>
      <w:r w:rsidR="005B4B8A">
        <w:rPr>
          <w:rFonts w:ascii="Times New Roman" w:eastAsia="Times New Roman" w:hAnsi="Times New Roman" w:cs="Times New Roman"/>
          <w:lang w:eastAsia="ru-RU"/>
        </w:rPr>
        <w:t xml:space="preserve"> () рублей копеек по ставке 20%.</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Calibri" w:hAnsi="Times New Roman" w:cs="Times New Roman"/>
        </w:rPr>
      </w:pPr>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931A19"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2.4.4</w:t>
      </w:r>
      <w:r w:rsidRPr="001E4434">
        <w:rPr>
          <w:rFonts w:ascii="Times New Roman" w:eastAsia="Times New Roman" w:hAnsi="Times New Roman" w:cs="Times New Roman"/>
          <w:lang w:eastAsia="ru-RU"/>
        </w:rPr>
        <w:t>. Расчет за поставленный Т</w:t>
      </w:r>
      <w:r w:rsidR="001E4434" w:rsidRPr="001E4434">
        <w:rPr>
          <w:rFonts w:ascii="Times New Roman" w:eastAsia="Times New Roman" w:hAnsi="Times New Roman" w:cs="Times New Roman"/>
          <w:lang w:eastAsia="ru-RU"/>
        </w:rPr>
        <w:t>овар осуществляется после</w:t>
      </w:r>
      <w:r w:rsidRPr="001E4434">
        <w:rPr>
          <w:rFonts w:ascii="Times New Roman" w:eastAsia="Times New Roman" w:hAnsi="Times New Roman" w:cs="Times New Roman"/>
          <w:lang w:eastAsia="ru-RU"/>
        </w:rPr>
        <w:t xml:space="preserve"> приемки Заказчиком Товара в течение </w:t>
      </w:r>
      <w:r w:rsidR="00B76664">
        <w:rPr>
          <w:rFonts w:ascii="Times New Roman" w:eastAsia="Times New Roman" w:hAnsi="Times New Roman" w:cs="Times New Roman"/>
          <w:b/>
          <w:lang w:eastAsia="ru-RU"/>
        </w:rPr>
        <w:t>60</w:t>
      </w:r>
      <w:r w:rsidRPr="001E4434">
        <w:rPr>
          <w:rFonts w:ascii="Times New Roman" w:eastAsia="Times New Roman" w:hAnsi="Times New Roman" w:cs="Times New Roman"/>
          <w:b/>
          <w:lang w:eastAsia="ru-RU"/>
        </w:rPr>
        <w:t xml:space="preserve"> (</w:t>
      </w:r>
      <w:r w:rsidR="00B76664">
        <w:rPr>
          <w:rFonts w:ascii="Times New Roman" w:eastAsia="Times New Roman" w:hAnsi="Times New Roman" w:cs="Times New Roman"/>
          <w:b/>
          <w:lang w:eastAsia="ru-RU"/>
        </w:rPr>
        <w:t>шестьдесят</w:t>
      </w:r>
      <w:r w:rsidRPr="001E4434">
        <w:rPr>
          <w:rFonts w:ascii="Times New Roman" w:eastAsia="Times New Roman" w:hAnsi="Times New Roman" w:cs="Times New Roman"/>
          <w:b/>
          <w:lang w:eastAsia="ru-RU"/>
        </w:rPr>
        <w:t>) календарных дней</w:t>
      </w:r>
      <w:r w:rsidRPr="001E4434">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931A19"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31A19">
        <w:rPr>
          <w:rFonts w:ascii="Times New Roman" w:eastAsia="Times New Roman" w:hAnsi="Times New Roman" w:cs="Times New Roman"/>
          <w:lang w:eastAsia="ru-RU"/>
        </w:rPr>
        <w:t xml:space="preserve">2.4.4.1. В случае если договор заключается с Поставщиком, являющимся субъектом малого или среднего предпринимательства (что подтверждается соответствующим документом), срок оплаты поставленных Товаров  по настоящему Договору (отдельному этапу договора), устанавливается в течение </w:t>
      </w:r>
      <w:r w:rsidR="00757B03" w:rsidRPr="00962439">
        <w:rPr>
          <w:rFonts w:ascii="Times New Roman" w:eastAsia="Times New Roman" w:hAnsi="Times New Roman" w:cs="Times New Roman"/>
          <w:b/>
          <w:lang w:eastAsia="ru-RU"/>
        </w:rPr>
        <w:t>7</w:t>
      </w:r>
      <w:r w:rsidRPr="00962439">
        <w:rPr>
          <w:rFonts w:ascii="Times New Roman" w:eastAsia="Times New Roman" w:hAnsi="Times New Roman" w:cs="Times New Roman"/>
          <w:b/>
          <w:lang w:eastAsia="ru-RU"/>
        </w:rPr>
        <w:t xml:space="preserve"> рабочих дней</w:t>
      </w:r>
      <w:r w:rsidRPr="00931A19">
        <w:rPr>
          <w:rFonts w:ascii="Times New Roman" w:eastAsia="Times New Roman" w:hAnsi="Times New Roman" w:cs="Times New Roman"/>
          <w:lang w:eastAsia="ru-RU"/>
        </w:rPr>
        <w:t xml:space="preserve"> со дня 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 (Ос</w:t>
      </w:r>
      <w:r w:rsidR="00141AA7">
        <w:rPr>
          <w:rFonts w:ascii="Times New Roman" w:eastAsia="Times New Roman" w:hAnsi="Times New Roman" w:cs="Times New Roman"/>
          <w:lang w:eastAsia="ru-RU"/>
        </w:rPr>
        <w:t>нование: п.</w:t>
      </w:r>
      <w:r w:rsidR="00141AA7" w:rsidRPr="00141AA7">
        <w:rPr>
          <w:rFonts w:ascii="Times New Roman" w:eastAsia="Times New Roman" w:hAnsi="Times New Roman" w:cs="Times New Roman"/>
          <w:lang w:eastAsia="ru-RU"/>
        </w:rPr>
        <w:t>14.3</w:t>
      </w:r>
      <w:r w:rsidR="00141AA7">
        <w:rPr>
          <w:rFonts w:ascii="Times New Roman" w:eastAsia="Times New Roman" w:hAnsi="Times New Roman" w:cs="Times New Roman"/>
          <w:lang w:eastAsia="ru-RU"/>
        </w:rPr>
        <w:t xml:space="preserve"> </w:t>
      </w:r>
      <w:r w:rsidRPr="00931A19">
        <w:rPr>
          <w:rFonts w:ascii="Times New Roman" w:eastAsia="Times New Roman" w:hAnsi="Times New Roman" w:cs="Times New Roman"/>
          <w:lang w:eastAsia="ru-RU"/>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2.5. В случае если Заказчиком предъявлено требование Поставщику об уплате неустойки (штрафа, </w:t>
      </w:r>
      <w:r w:rsidRPr="001E4434">
        <w:rPr>
          <w:rFonts w:ascii="Times New Roman" w:eastAsia="Times New Roman" w:hAnsi="Times New Roman" w:cs="Times New Roman"/>
          <w:lang w:eastAsia="ru-RU"/>
        </w:rPr>
        <w:t>пени) и Поставщик не оплатил их добровольно, Заказчик вправе удержать суммы неустойки (штрафа, пени)</w:t>
      </w:r>
      <w:r w:rsidRPr="007D68D1">
        <w:rPr>
          <w:rFonts w:ascii="Times New Roman" w:eastAsia="Times New Roman" w:hAnsi="Times New Roman" w:cs="Times New Roman"/>
          <w:lang w:eastAsia="ru-RU"/>
        </w:rPr>
        <w:t xml:space="preserve"> из суммы окончательного расчета, причитающейся Поставщику.</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7D68D1">
      <w:pPr>
        <w:numPr>
          <w:ilvl w:val="2"/>
          <w:numId w:val="0"/>
        </w:numPr>
        <w:tabs>
          <w:tab w:val="left" w:pos="567"/>
        </w:tabs>
        <w:autoSpaceDE w:val="0"/>
        <w:autoSpaceDN w:val="0"/>
        <w:adjustRightInd w:val="0"/>
        <w:spacing w:after="0" w:line="240" w:lineRule="auto"/>
        <w:ind w:firstLine="567"/>
        <w:jc w:val="both"/>
        <w:rPr>
          <w:rFonts w:ascii="Times New Roman" w:eastAsia="Calibri" w:hAnsi="Times New Roman" w:cs="Times New Roman"/>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2" w:name="Par51"/>
      <w:bookmarkEnd w:id="2"/>
      <w:r w:rsidRPr="001E4434">
        <w:rPr>
          <w:rFonts w:ascii="Times New Roman" w:eastAsia="Times New Roman" w:hAnsi="Times New Roman" w:cs="Times New Roman"/>
          <w:lang w:eastAsia="ru-RU"/>
        </w:rPr>
        <w:t>3. ПОСТАВКА И ПРИЕМКА ТОВАРА</w:t>
      </w:r>
    </w:p>
    <w:p w:rsidR="00EA6282" w:rsidRDefault="007D68D1" w:rsidP="00EA628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3" w:name="Par53"/>
      <w:bookmarkEnd w:id="3"/>
      <w:r w:rsidRPr="007D68D1">
        <w:rPr>
          <w:rFonts w:ascii="Times New Roman" w:eastAsia="Times New Roman" w:hAnsi="Times New Roman" w:cs="Times New Roman"/>
          <w:lang w:eastAsia="ru-RU"/>
        </w:rPr>
        <w:t xml:space="preserve">3.1. </w:t>
      </w:r>
      <w:r w:rsidR="00EA6282" w:rsidRPr="00EA6282">
        <w:rPr>
          <w:rFonts w:ascii="Times New Roman" w:eastAsia="Times New Roman" w:hAnsi="Times New Roman" w:cs="Times New Roman"/>
          <w:lang w:eastAsia="ru-RU"/>
        </w:rPr>
        <w:t xml:space="preserve">Срок поставки Товара: в течение 10 (десяти) календарных дней </w:t>
      </w:r>
      <w:proofErr w:type="gramStart"/>
      <w:r w:rsidR="00EA6282" w:rsidRPr="00EA6282">
        <w:rPr>
          <w:rFonts w:ascii="Times New Roman" w:eastAsia="Times New Roman" w:hAnsi="Times New Roman" w:cs="Times New Roman"/>
          <w:lang w:eastAsia="ru-RU"/>
        </w:rPr>
        <w:t>с даты заключения</w:t>
      </w:r>
      <w:proofErr w:type="gramEnd"/>
      <w:r w:rsidR="00EA6282" w:rsidRPr="00EA6282">
        <w:rPr>
          <w:rFonts w:ascii="Times New Roman" w:eastAsia="Times New Roman" w:hAnsi="Times New Roman" w:cs="Times New Roman"/>
          <w:lang w:eastAsia="ru-RU"/>
        </w:rPr>
        <w:t xml:space="preserve"> договора.  Поставщик имеет право осуществить поставку Товара досрочно.</w:t>
      </w:r>
    </w:p>
    <w:p w:rsidR="007D68D1" w:rsidRPr="001E4434" w:rsidRDefault="007D68D1" w:rsidP="00EA6282">
      <w:pPr>
        <w:widowControl w:val="0"/>
        <w:autoSpaceDE w:val="0"/>
        <w:autoSpaceDN w:val="0"/>
        <w:adjustRightInd w:val="0"/>
        <w:spacing w:after="0" w:line="240" w:lineRule="auto"/>
        <w:ind w:firstLine="567"/>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3.2.</w:t>
      </w:r>
      <w:r w:rsidR="003702C1">
        <w:rPr>
          <w:rFonts w:ascii="Times New Roman" w:eastAsia="Times New Roman" w:hAnsi="Times New Roman" w:cs="Times New Roman"/>
          <w:lang w:eastAsia="ru-RU"/>
        </w:rPr>
        <w:t xml:space="preserve">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r w:rsidR="003702C1" w:rsidRPr="003702C1">
        <w:rPr>
          <w:rFonts w:ascii="Times New Roman" w:eastAsia="SimSun" w:hAnsi="Times New Roman" w:cs="Times New Roman"/>
          <w:kern w:val="1"/>
          <w:lang w:eastAsia="hi-IN" w:bidi="hi-IN"/>
        </w:rPr>
        <w:t xml:space="preserve">Дни и время поставок: в рабочие дни (кроме субботы, воскресенья и праздничных дней, которые </w:t>
      </w:r>
      <w:r w:rsidR="003702C1" w:rsidRPr="001E4434">
        <w:rPr>
          <w:rFonts w:ascii="Times New Roman" w:eastAsia="SimSun" w:hAnsi="Times New Roman" w:cs="Times New Roman"/>
          <w:kern w:val="1"/>
          <w:lang w:eastAsia="hi-IN" w:bidi="hi-IN"/>
        </w:rPr>
        <w:t>официально считаются выходными в РФ) с 08:00 до 16:00 (время местное).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1E4434">
        <w:rPr>
          <w:rFonts w:ascii="Times New Roman" w:eastAsia="Times New Roman" w:hAnsi="Times New Roman" w:cs="Times New Roman"/>
          <w:lang w:eastAsia="ru-RU"/>
        </w:rPr>
        <w:t xml:space="preserve">3.3. </w:t>
      </w:r>
      <w:r w:rsidR="003702C1" w:rsidRPr="001E4434">
        <w:rPr>
          <w:rFonts w:ascii="Times New Roman" w:eastAsia="Times New Roman" w:hAnsi="Times New Roman" w:cs="Times New Roman"/>
          <w:lang w:eastAsia="ru-RU"/>
        </w:rPr>
        <w:t>Не позднее, чем за 1 (один) рабочий день до дня доставки Товара, Поставщик обязан уведомить представителя (представителей) путем направления уведомления одним из способов: посредством телефонной или факсимильной связи, либо по адресу электронной почты, ука</w:t>
      </w:r>
      <w:r w:rsidR="009C2203">
        <w:rPr>
          <w:rFonts w:ascii="Times New Roman" w:eastAsia="Times New Roman" w:hAnsi="Times New Roman" w:cs="Times New Roman"/>
          <w:lang w:eastAsia="ru-RU"/>
        </w:rPr>
        <w:t>занным</w:t>
      </w:r>
      <w:r w:rsidR="003702C1" w:rsidRPr="001E4434">
        <w:rPr>
          <w:rFonts w:ascii="Times New Roman" w:eastAsia="Times New Roman" w:hAnsi="Times New Roman" w:cs="Times New Roman"/>
          <w:lang w:eastAsia="ru-RU"/>
        </w:rPr>
        <w:t xml:space="preserve"> в </w:t>
      </w:r>
      <w:r w:rsidR="00963976" w:rsidRPr="001E4434">
        <w:rPr>
          <w:rFonts w:ascii="Times New Roman" w:eastAsia="Times New Roman" w:hAnsi="Times New Roman" w:cs="Times New Roman"/>
          <w:lang w:eastAsia="ru-RU"/>
        </w:rPr>
        <w:t>Договоре</w:t>
      </w:r>
      <w:r w:rsidRPr="001E4434">
        <w:rPr>
          <w:rFonts w:ascii="Times New Roman" w:eastAsia="Times New Roman" w:hAnsi="Times New Roman" w:cs="Times New Roman"/>
          <w:lang w:eastAsia="ru-RU"/>
        </w:rPr>
        <w:t>.</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w:t>
      </w:r>
      <w:r w:rsidRPr="007D68D1">
        <w:rPr>
          <w:rFonts w:ascii="Times New Roman" w:eastAsia="Times New Roman" w:hAnsi="Times New Roman" w:cs="Times New Roman"/>
          <w:lang w:eastAsia="ru-RU"/>
        </w:rPr>
        <w:lastRenderedPageBreak/>
        <w:t xml:space="preserve">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7D68D1">
      <w:pPr>
        <w:spacing w:after="0" w:line="240" w:lineRule="auto"/>
        <w:ind w:firstLine="567"/>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7D68D1">
      <w:pPr>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с даты обнаружения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w:t>
      </w:r>
      <w:r w:rsidRPr="007D68D1">
        <w:rPr>
          <w:rFonts w:ascii="Times New Roman" w:eastAsia="Times New Roman" w:hAnsi="Times New Roman" w:cs="Times New Roman"/>
          <w:kern w:val="16"/>
          <w:lang w:eastAsia="ru-RU"/>
        </w:rPr>
        <w:lastRenderedPageBreak/>
        <w:t>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7D68D1">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7D68D1">
      <w:pPr>
        <w:shd w:val="clear" w:color="auto" w:fill="FFFFFF"/>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w:t>
      </w:r>
      <w:r w:rsidRPr="007D68D1">
        <w:rPr>
          <w:rFonts w:ascii="Times New Roman" w:eastAsia="Times New Roman" w:hAnsi="Times New Roman" w:cs="Times New Roman"/>
          <w:lang w:eastAsia="ru-RU"/>
        </w:rPr>
        <w:lastRenderedPageBreak/>
        <w:t>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7D68D1">
      <w:pPr>
        <w:spacing w:after="0" w:line="240" w:lineRule="auto"/>
        <w:ind w:right="-37" w:firstLine="567"/>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7D68D1">
      <w:pPr>
        <w:widowControl w:val="0"/>
        <w:suppressAutoHyphens/>
        <w:autoSpaceDE w:val="0"/>
        <w:spacing w:after="0" w:line="240" w:lineRule="auto"/>
        <w:ind w:firstLine="567"/>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7D68D1">
      <w:pPr>
        <w:widowControl w:val="0"/>
        <w:suppressAutoHyphens/>
        <w:autoSpaceDE w:val="0"/>
        <w:spacing w:after="0" w:line="240" w:lineRule="auto"/>
        <w:ind w:firstLine="540"/>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7D68D1">
      <w:pPr>
        <w:autoSpaceDE w:val="0"/>
        <w:autoSpaceDN w:val="0"/>
        <w:adjustRightInd w:val="0"/>
        <w:spacing w:after="0" w:line="240" w:lineRule="auto"/>
        <w:ind w:firstLine="540"/>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7D68D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6.3. Неизвещение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7D68D1"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w:t>
      </w:r>
      <w:r w:rsidRPr="007D68D1">
        <w:rPr>
          <w:rFonts w:ascii="Times New Roman" w:eastAsia="Times New Roman" w:hAnsi="Times New Roman" w:cs="Times New Roman"/>
          <w:bCs/>
          <w:lang w:eastAsia="ru-RU"/>
        </w:rPr>
        <w:lastRenderedPageBreak/>
        <w:t>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Увеличение объема товаров допускается в размере не более чем на 25% от цены заключенного договора.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7D68D1">
      <w:pPr>
        <w:spacing w:after="0" w:line="240" w:lineRule="auto"/>
        <w:ind w:firstLine="567"/>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7D68D1">
      <w:pPr>
        <w:keepNext/>
        <w:suppressAutoHyphens/>
        <w:spacing w:after="0" w:line="240" w:lineRule="auto"/>
        <w:ind w:firstLine="567"/>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7D68D1">
      <w:pPr>
        <w:spacing w:after="0" w:line="240" w:lineRule="auto"/>
        <w:ind w:firstLine="567"/>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7D68D1">
      <w:pPr>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7D68D1">
      <w:pPr>
        <w:tabs>
          <w:tab w:val="left" w:pos="709"/>
        </w:tabs>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7D68D1">
      <w:pPr>
        <w:tabs>
          <w:tab w:val="left" w:pos="709"/>
        </w:tabs>
        <w:autoSpaceDE w:val="0"/>
        <w:autoSpaceDN w:val="0"/>
        <w:adjustRightInd w:val="0"/>
        <w:spacing w:after="0" w:line="240" w:lineRule="auto"/>
        <w:ind w:firstLine="567"/>
        <w:jc w:val="both"/>
        <w:rPr>
          <w:rFonts w:ascii="Times New Roman" w:eastAsia="Times New Roman" w:hAnsi="Times New Roman" w:cs="Times New Roman"/>
          <w:i/>
          <w:kern w:val="16"/>
          <w:lang w:eastAsia="ru-RU"/>
        </w:rPr>
      </w:pPr>
    </w:p>
    <w:p w:rsidR="00903EB8" w:rsidRPr="007808E4" w:rsidRDefault="00903EB8" w:rsidP="00903EB8">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3C0B0C" w:rsidRPr="003C0B0C" w:rsidRDefault="00903EB8" w:rsidP="003C0B0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w:t>
      </w:r>
      <w:r w:rsidR="00A5395C" w:rsidRPr="00A5395C">
        <w:rPr>
          <w:rFonts w:ascii="Times New Roman" w:eastAsia="Times New Roman" w:hAnsi="Times New Roman" w:cs="Times New Roman"/>
          <w:lang w:eastAsia="ru-RU"/>
        </w:rPr>
        <w:t xml:space="preserve">Размер обеспечения исполнения договора составляет </w:t>
      </w:r>
      <w:r w:rsidR="00F31D41">
        <w:rPr>
          <w:rFonts w:ascii="Times New Roman" w:eastAsia="Times New Roman" w:hAnsi="Times New Roman" w:cs="Times New Roman"/>
          <w:lang w:eastAsia="ru-RU"/>
        </w:rPr>
        <w:t>20</w:t>
      </w:r>
      <w:r w:rsidR="00A5395C" w:rsidRPr="00A5395C">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3C0B0C" w:rsidRPr="003C0B0C">
        <w:rPr>
          <w:rFonts w:ascii="Times New Roman" w:eastAsia="Times New Roman" w:hAnsi="Times New Roman" w:cs="Times New Roman"/>
          <w:lang w:eastAsia="ru-RU"/>
        </w:rPr>
        <w:t>70 414 (Семьдесят тысяч четыреста четырнадцать</w:t>
      </w:r>
      <w:r w:rsidR="003C0B0C">
        <w:rPr>
          <w:rFonts w:ascii="Times New Roman" w:eastAsia="Times New Roman" w:hAnsi="Times New Roman" w:cs="Times New Roman"/>
          <w:lang w:eastAsia="ru-RU"/>
        </w:rPr>
        <w:t>)</w:t>
      </w:r>
      <w:r w:rsidR="003C0B0C" w:rsidRPr="003C0B0C">
        <w:rPr>
          <w:rFonts w:ascii="Times New Roman" w:eastAsia="Times New Roman" w:hAnsi="Times New Roman" w:cs="Times New Roman"/>
          <w:lang w:eastAsia="ru-RU"/>
        </w:rPr>
        <w:t xml:space="preserve"> рублей 46 копеек. </w:t>
      </w:r>
    </w:p>
    <w:p w:rsidR="00903EB8" w:rsidRPr="006F7557" w:rsidRDefault="003C0B0C"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3C0B0C">
        <w:rPr>
          <w:rFonts w:ascii="Times New Roman" w:eastAsia="Times New Roman" w:hAnsi="Times New Roman" w:cs="Times New Roman"/>
          <w:lang w:eastAsia="ru-RU"/>
        </w:rPr>
        <w:t xml:space="preserve"> </w:t>
      </w:r>
      <w:r w:rsidR="00903EB8">
        <w:rPr>
          <w:rFonts w:ascii="Times New Roman" w:eastAsia="Times New Roman" w:hAnsi="Times New Roman" w:cs="Times New Roman"/>
          <w:lang w:eastAsia="ru-RU"/>
        </w:rPr>
        <w:t>8</w:t>
      </w:r>
      <w:r w:rsidR="00903EB8"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903EB8" w:rsidRPr="0051082E"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w:t>
      </w:r>
      <w:r w:rsidR="00962439">
        <w:rPr>
          <w:rFonts w:ascii="Times New Roman" w:eastAsia="Times New Roman" w:hAnsi="Times New Roman" w:cs="Times New Roman"/>
          <w:lang w:eastAsia="ru-RU"/>
        </w:rPr>
        <w:t xml:space="preserve">сполнения договора № </w:t>
      </w:r>
      <w:r w:rsidR="00AA3B6C">
        <w:rPr>
          <w:rFonts w:ascii="Times New Roman" w:eastAsia="Times New Roman" w:hAnsi="Times New Roman" w:cs="Times New Roman"/>
          <w:lang w:eastAsia="ru-RU"/>
        </w:rPr>
        <w:t xml:space="preserve"> </w:t>
      </w:r>
      <w:r w:rsidR="009833D7">
        <w:rPr>
          <w:rFonts w:ascii="Times New Roman" w:eastAsia="Times New Roman" w:hAnsi="Times New Roman" w:cs="Times New Roman"/>
          <w:lang w:eastAsia="ru-RU"/>
        </w:rPr>
        <w:t>от «</w:t>
      </w:r>
      <w:r w:rsidR="00AA319E">
        <w:rPr>
          <w:rFonts w:ascii="Times New Roman" w:eastAsia="Times New Roman" w:hAnsi="Times New Roman" w:cs="Times New Roman"/>
          <w:lang w:eastAsia="ru-RU"/>
        </w:rPr>
        <w:t xml:space="preserve">   </w:t>
      </w:r>
      <w:r w:rsidR="00962439">
        <w:rPr>
          <w:rFonts w:ascii="Times New Roman" w:eastAsia="Times New Roman" w:hAnsi="Times New Roman" w:cs="Times New Roman"/>
          <w:lang w:eastAsia="ru-RU"/>
        </w:rPr>
        <w:t xml:space="preserve">» </w:t>
      </w:r>
      <w:r w:rsidR="00AA319E">
        <w:rPr>
          <w:rFonts w:ascii="Times New Roman" w:eastAsia="Times New Roman" w:hAnsi="Times New Roman" w:cs="Times New Roman"/>
          <w:lang w:eastAsia="ru-RU"/>
        </w:rPr>
        <w:t xml:space="preserve">   </w:t>
      </w:r>
      <w:bookmarkStart w:id="8" w:name="_GoBack"/>
      <w:bookmarkEnd w:id="8"/>
      <w:r w:rsidR="009833D7">
        <w:rPr>
          <w:rFonts w:ascii="Times New Roman" w:eastAsia="Times New Roman" w:hAnsi="Times New Roman" w:cs="Times New Roman"/>
          <w:lang w:eastAsia="ru-RU"/>
        </w:rPr>
        <w:t xml:space="preserve"> </w:t>
      </w:r>
      <w:r w:rsidR="00962439">
        <w:rPr>
          <w:rFonts w:ascii="Times New Roman" w:eastAsia="Times New Roman" w:hAnsi="Times New Roman" w:cs="Times New Roman"/>
          <w:lang w:eastAsia="ru-RU"/>
        </w:rPr>
        <w:t>2023</w:t>
      </w:r>
      <w:r w:rsidRPr="006F7557">
        <w:rPr>
          <w:rFonts w:ascii="Times New Roman" w:eastAsia="Times New Roman" w:hAnsi="Times New Roman" w:cs="Times New Roman"/>
          <w:lang w:eastAsia="ru-RU"/>
        </w:rPr>
        <w:t xml:space="preserve"> года </w:t>
      </w:r>
      <w:r w:rsidR="00A5395C" w:rsidRPr="00A5395C">
        <w:rPr>
          <w:rFonts w:ascii="Times New Roman" w:eastAsia="Times New Roman" w:hAnsi="Times New Roman" w:cs="Times New Roman"/>
          <w:lang w:eastAsia="ru-RU"/>
        </w:rPr>
        <w:t>на поставку спецодежды для сотрудников НТ МУП «Горэнерго-НТ</w:t>
      </w:r>
      <w:proofErr w:type="gramStart"/>
      <w:r w:rsidR="00A5395C" w:rsidRPr="00A5395C">
        <w:rPr>
          <w:rFonts w:ascii="Times New Roman" w:eastAsia="Times New Roman" w:hAnsi="Times New Roman" w:cs="Times New Roman"/>
          <w:lang w:eastAsia="ru-RU"/>
        </w:rPr>
        <w:t>».</w:t>
      </w:r>
      <w:r w:rsidRPr="006F7557">
        <w:rPr>
          <w:rFonts w:ascii="Times New Roman" w:eastAsia="Times New Roman" w:hAnsi="Times New Roman" w:cs="Times New Roman"/>
          <w:lang w:eastAsia="ru-RU"/>
        </w:rPr>
        <w:t>.</w:t>
      </w:r>
      <w:proofErr w:type="gramEnd"/>
    </w:p>
    <w:p w:rsidR="00903EB8" w:rsidRPr="006F7557" w:rsidRDefault="00903EB8" w:rsidP="00903EB8">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903EB8" w:rsidRDefault="00903EB8" w:rsidP="00903EB8">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Pr>
          <w:rFonts w:ascii="Times New Roman" w:eastAsia="Times New Roman" w:hAnsi="Times New Roman" w:cs="Times New Roman"/>
          <w:lang w:eastAsia="ru-RU"/>
        </w:rPr>
        <w:t>.</w:t>
      </w:r>
      <w:r w:rsidRPr="007D68D1">
        <w:rPr>
          <w:rFonts w:ascii="Times New Roman" w:eastAsia="Times New Roman" w:hAnsi="Times New Roman" w:cs="Times New Roman"/>
          <w:lang w:eastAsia="ru-RU"/>
        </w:rPr>
        <w:t xml:space="preserve"> </w:t>
      </w:r>
    </w:p>
    <w:p w:rsidR="00903EB8" w:rsidRDefault="00903EB8" w:rsidP="00903EB8">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7D68D1" w:rsidRPr="007D68D1" w:rsidRDefault="00903EB8" w:rsidP="00903EB8">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 РАССМОТРЕНИЕ СПОРОВ</w:t>
      </w:r>
    </w:p>
    <w:p w:rsidR="007D68D1"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D68D1" w:rsidRPr="007D68D1">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D68D1" w:rsidRPr="007D68D1">
        <w:rPr>
          <w:rFonts w:ascii="Times New Roman" w:eastAsia="Times New Roman" w:hAnsi="Times New Roman" w:cs="Times New Roman"/>
          <w:lang w:eastAsia="ru-RU"/>
        </w:rPr>
        <w:t>. СРОК ДЕЙСТВИЯ ДОГОВОРА</w:t>
      </w:r>
    </w:p>
    <w:p w:rsidR="007D68D1" w:rsidRPr="007D68D1" w:rsidRDefault="00903EB8"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7D68D1" w:rsidRPr="007D68D1">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w:t>
      </w:r>
      <w:r w:rsidR="00C656F6">
        <w:rPr>
          <w:rFonts w:ascii="Times New Roman" w:eastAsia="Times New Roman" w:hAnsi="Times New Roman" w:cs="Times New Roman"/>
          <w:lang w:eastAsia="ru-RU"/>
        </w:rPr>
        <w:t>2023</w:t>
      </w:r>
      <w:r w:rsidR="007D68D1"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D68D1" w:rsidRPr="007D68D1" w:rsidRDefault="007D68D1" w:rsidP="007D68D1">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9" w:name="Par123"/>
      <w:bookmarkEnd w:id="9"/>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ПРОЧИЕ УСЛОВИЯ И ПОЛОЖЕНИЯ</w:t>
      </w:r>
    </w:p>
    <w:p w:rsidR="007D68D1" w:rsidRPr="007D68D1" w:rsidRDefault="00903EB8" w:rsidP="007D68D1">
      <w:pPr>
        <w:tabs>
          <w:tab w:val="left" w:pos="567"/>
        </w:tabs>
        <w:spacing w:after="0" w:line="240" w:lineRule="auto"/>
        <w:ind w:firstLine="567"/>
        <w:jc w:val="both"/>
        <w:rPr>
          <w:rFonts w:ascii="Times New Roman" w:eastAsia="Times New Roman" w:hAnsi="Times New Roman" w:cs="Times New Roman"/>
          <w:lang w:eastAsia="ar-SA"/>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.1.</w:t>
      </w:r>
      <w:r w:rsidR="007D68D1"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903EB8" w:rsidP="007D68D1">
      <w:p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ar-SA"/>
        </w:rPr>
        <w:t>11</w:t>
      </w:r>
      <w:r w:rsidR="007D68D1" w:rsidRPr="007D68D1">
        <w:rPr>
          <w:rFonts w:ascii="Times New Roman" w:eastAsia="Times New Roman" w:hAnsi="Times New Roman" w:cs="Times New Roman"/>
          <w:lang w:eastAsia="ar-SA"/>
        </w:rPr>
        <w:t xml:space="preserve">.2. </w:t>
      </w:r>
      <w:r w:rsidR="007D68D1"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903EB8" w:rsidP="007D68D1">
      <w:pPr>
        <w:tabs>
          <w:tab w:val="left" w:pos="709"/>
        </w:tabs>
        <w:spacing w:after="0" w:line="240" w:lineRule="auto"/>
        <w:ind w:firstLine="567"/>
        <w:jc w:val="both"/>
        <w:rPr>
          <w:rFonts w:ascii="Times New Roman" w:eastAsia="Times New Roman" w:hAnsi="Times New Roman" w:cs="Times New Roman"/>
          <w:lang w:eastAsia="ru-RU"/>
        </w:rPr>
      </w:pPr>
      <w:r>
        <w:rPr>
          <w:rFonts w:ascii="Times New Roman" w:eastAsia="Calibri" w:hAnsi="Times New Roman" w:cs="Times New Roman"/>
        </w:rPr>
        <w:t>11</w:t>
      </w:r>
      <w:r w:rsidR="007D68D1" w:rsidRPr="007D68D1">
        <w:rPr>
          <w:rFonts w:ascii="Times New Roman" w:eastAsia="Calibri" w:hAnsi="Times New Roman" w:cs="Times New Roman"/>
        </w:rPr>
        <w:t xml:space="preserve">.3. </w:t>
      </w:r>
      <w:r w:rsidR="007D68D1"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903EB8" w:rsidP="007D68D1">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007D68D1" w:rsidRPr="007D68D1">
        <w:rPr>
          <w:rFonts w:ascii="Times New Roman" w:eastAsia="Times New Roman" w:hAnsi="Times New Roman" w:cs="Times New Roman"/>
          <w:lang w:eastAsia="ru-RU"/>
        </w:rPr>
        <w:t>с даты</w:t>
      </w:r>
      <w:proofErr w:type="gramEnd"/>
      <w:r w:rsidR="007D68D1" w:rsidRPr="007D68D1">
        <w:rPr>
          <w:rFonts w:ascii="Times New Roman" w:eastAsia="Times New Roman" w:hAnsi="Times New Roman" w:cs="Times New Roman"/>
          <w:lang w:eastAsia="ru-RU"/>
        </w:rPr>
        <w:t xml:space="preserve"> такого изменения.</w:t>
      </w:r>
    </w:p>
    <w:p w:rsidR="007D68D1" w:rsidRPr="007D68D1" w:rsidRDefault="00903EB8" w:rsidP="007D68D1">
      <w:pPr>
        <w:numPr>
          <w:ilvl w:val="2"/>
          <w:numId w:val="0"/>
        </w:numPr>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7D68D1" w:rsidRPr="007D68D1">
        <w:rPr>
          <w:rFonts w:ascii="Times New Roman" w:eastAsia="Times New Roman" w:hAnsi="Times New Roman" w:cs="Times New Roman"/>
          <w:lang w:eastAsia="ru-RU"/>
        </w:rPr>
        <w:t xml:space="preserve">.5. Приложениями к настоящему договору являются: </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10" w:name="Par129"/>
      <w:bookmarkEnd w:id="10"/>
      <w:r w:rsidRPr="007D68D1">
        <w:rPr>
          <w:rFonts w:ascii="Times New Roman" w:eastAsia="Times New Roman" w:hAnsi="Times New Roman" w:cs="Times New Roman"/>
          <w:lang w:eastAsia="ru-RU"/>
        </w:rPr>
        <w:t>Приложение № 1 «Спецификация»;</w:t>
      </w:r>
    </w:p>
    <w:p w:rsidR="007D68D1" w:rsidRP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Default="007D68D1"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E633D2" w:rsidRPr="007D68D1" w:rsidRDefault="00E633D2" w:rsidP="007D68D1">
      <w:pPr>
        <w:autoSpaceDE w:val="0"/>
        <w:autoSpaceDN w:val="0"/>
        <w:adjustRightInd w:val="0"/>
        <w:spacing w:after="0" w:line="240" w:lineRule="auto"/>
        <w:ind w:left="1418"/>
        <w:jc w:val="both"/>
        <w:rPr>
          <w:rFonts w:ascii="Times New Roman" w:eastAsia="Times New Roman" w:hAnsi="Times New Roman" w:cs="Times New Roman"/>
          <w:lang w:eastAsia="ru-RU"/>
        </w:rPr>
      </w:pPr>
    </w:p>
    <w:p w:rsidR="007D68D1" w:rsidRPr="007D68D1" w:rsidRDefault="00903EB8" w:rsidP="007D68D1">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7D68D1" w:rsidRPr="007D68D1">
        <w:rPr>
          <w:rFonts w:ascii="Times New Roman" w:eastAsia="Times New Roman" w:hAnsi="Times New Roman" w:cs="Times New Roman"/>
          <w:lang w:eastAsia="ru-RU"/>
        </w:rPr>
        <w:t>.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C51512">
        <w:tc>
          <w:tcPr>
            <w:tcW w:w="4640" w:type="dxa"/>
          </w:tcPr>
          <w:p w:rsidR="007D68D1" w:rsidRPr="00E633D2" w:rsidRDefault="007D68D1" w:rsidP="007D68D1">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Заказчик</w:t>
            </w:r>
          </w:p>
        </w:tc>
        <w:tc>
          <w:tcPr>
            <w:tcW w:w="4822" w:type="dxa"/>
          </w:tcPr>
          <w:p w:rsidR="007D68D1" w:rsidRPr="007D68D1" w:rsidRDefault="007D68D1" w:rsidP="007D68D1">
            <w:pPr>
              <w:spacing w:after="0" w:line="240" w:lineRule="auto"/>
              <w:rPr>
                <w:rFonts w:ascii="Times New Roman" w:eastAsia="MS Mincho" w:hAnsi="Times New Roman" w:cs="Times New Roman"/>
                <w:lang w:eastAsia="ru-RU"/>
              </w:rPr>
            </w:pPr>
          </w:p>
        </w:tc>
      </w:tr>
      <w:tr w:rsidR="007D68D1" w:rsidRPr="007D68D1" w:rsidTr="007D4C5D">
        <w:trPr>
          <w:trHeight w:val="80"/>
        </w:trPr>
        <w:tc>
          <w:tcPr>
            <w:tcW w:w="4640" w:type="dxa"/>
          </w:tcPr>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 xml:space="preserve">Нижнетагильское муниципальное унитарное предприятие «Горэнерго-НТ» </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ИНН 6623090236</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КПП 662301001</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ОГРН 1126623013461</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Юридический адрес: 622051 г. Нижний Тагил ул. Крупской, здание 5Б строение 1</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Телефон/факс: 8 (3435) 230-560</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Эл</w:t>
            </w:r>
            <w:proofErr w:type="gramStart"/>
            <w:r w:rsidRPr="00E633D2">
              <w:rPr>
                <w:rFonts w:ascii="Times New Roman" w:eastAsia="Calibri" w:hAnsi="Times New Roman" w:cs="Times New Roman"/>
              </w:rPr>
              <w:t>.п</w:t>
            </w:r>
            <w:proofErr w:type="gramEnd"/>
            <w:r w:rsidRPr="00E633D2">
              <w:rPr>
                <w:rFonts w:ascii="Times New Roman" w:eastAsia="Calibri" w:hAnsi="Times New Roman" w:cs="Times New Roman"/>
              </w:rPr>
              <w:t xml:space="preserve">очта: </w:t>
            </w:r>
            <w:r w:rsidR="00C656F6" w:rsidRPr="00E633D2">
              <w:rPr>
                <w:rFonts w:ascii="Times New Roman" w:eastAsia="Calibri" w:hAnsi="Times New Roman" w:cs="Times New Roman"/>
              </w:rPr>
              <w:t>post@ge-nt.ru</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расчетный счет 40701810601280003948</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в филиале «Центральный» Банка ВТБ (ПАО)</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 xml:space="preserve"> в г. Москве</w:t>
            </w:r>
          </w:p>
          <w:p w:rsidR="00903EB8" w:rsidRPr="00E633D2" w:rsidRDefault="00903EB8" w:rsidP="00903EB8">
            <w:pPr>
              <w:widowControl w:val="0"/>
              <w:shd w:val="clear" w:color="auto" w:fill="FFFFFF"/>
              <w:suppressAutoHyphens/>
              <w:spacing w:after="0" w:line="240" w:lineRule="auto"/>
              <w:rPr>
                <w:rFonts w:ascii="Times New Roman" w:eastAsia="Calibri" w:hAnsi="Times New Roman" w:cs="Times New Roman"/>
              </w:rPr>
            </w:pPr>
            <w:r w:rsidRPr="00E633D2">
              <w:rPr>
                <w:rFonts w:ascii="Times New Roman" w:eastAsia="Calibri" w:hAnsi="Times New Roman" w:cs="Times New Roman"/>
              </w:rPr>
              <w:t>корр. сч. 30101810145250000411</w:t>
            </w:r>
          </w:p>
          <w:p w:rsidR="007D68D1" w:rsidRPr="00E633D2" w:rsidRDefault="00903EB8" w:rsidP="00903EB8">
            <w:pPr>
              <w:spacing w:after="0" w:line="240" w:lineRule="auto"/>
              <w:rPr>
                <w:rFonts w:ascii="Times New Roman" w:eastAsia="MS Mincho" w:hAnsi="Times New Roman" w:cs="Times New Roman"/>
                <w:lang w:eastAsia="ru-RU"/>
              </w:rPr>
            </w:pPr>
            <w:r w:rsidRPr="00E633D2">
              <w:rPr>
                <w:rFonts w:ascii="Times New Roman" w:eastAsia="Calibri" w:hAnsi="Times New Roman" w:cs="Times New Roman"/>
              </w:rPr>
              <w:t>БИК 044525411</w:t>
            </w:r>
            <w:r w:rsidR="007D68D1" w:rsidRPr="00E633D2">
              <w:rPr>
                <w:rFonts w:ascii="Times New Roman" w:eastAsia="MS Mincho" w:hAnsi="Times New Roman" w:cs="Times New Roman"/>
                <w:lang w:eastAsia="ru-RU"/>
              </w:rPr>
              <w:t xml:space="preserve"> </w:t>
            </w:r>
          </w:p>
          <w:p w:rsidR="007D68D1" w:rsidRPr="00E633D2" w:rsidRDefault="007D68D1" w:rsidP="007D68D1">
            <w:pPr>
              <w:spacing w:after="0" w:line="240" w:lineRule="auto"/>
              <w:rPr>
                <w:rFonts w:ascii="Times New Roman" w:eastAsia="MS Mincho" w:hAnsi="Times New Roman" w:cs="Times New Roman"/>
                <w:lang w:eastAsia="ru-RU"/>
              </w:rPr>
            </w:pPr>
          </w:p>
          <w:p w:rsidR="007D68D1" w:rsidRPr="00E633D2" w:rsidRDefault="007D68D1" w:rsidP="007D68D1">
            <w:pPr>
              <w:spacing w:after="0" w:line="240" w:lineRule="auto"/>
              <w:rPr>
                <w:rFonts w:ascii="Times New Roman" w:eastAsia="MS Mincho" w:hAnsi="Times New Roman" w:cs="Times New Roman"/>
                <w:lang w:eastAsia="ru-RU"/>
              </w:rPr>
            </w:pPr>
          </w:p>
        </w:tc>
        <w:tc>
          <w:tcPr>
            <w:tcW w:w="4822" w:type="dxa"/>
          </w:tcPr>
          <w:p w:rsidR="001A1546" w:rsidRPr="00CB4597" w:rsidRDefault="001A1546" w:rsidP="007D68D1">
            <w:pPr>
              <w:spacing w:after="0" w:line="240" w:lineRule="auto"/>
              <w:rPr>
                <w:rFonts w:ascii="Times New Roman" w:eastAsia="MS Mincho" w:hAnsi="Times New Roman" w:cs="Times New Roman"/>
                <w:sz w:val="20"/>
                <w:szCs w:val="20"/>
                <w:lang w:eastAsia="ru-RU"/>
              </w:rPr>
            </w:pPr>
          </w:p>
        </w:tc>
      </w:tr>
      <w:tr w:rsidR="007D68D1" w:rsidRPr="007D68D1" w:rsidTr="00C51512">
        <w:tc>
          <w:tcPr>
            <w:tcW w:w="4640" w:type="dxa"/>
          </w:tcPr>
          <w:p w:rsidR="00903EB8" w:rsidRPr="00E633D2" w:rsidRDefault="00C656F6" w:rsidP="00C656F6">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Директор</w:t>
            </w:r>
          </w:p>
          <w:p w:rsidR="00903EB8" w:rsidRPr="00E633D2" w:rsidRDefault="00903EB8" w:rsidP="00C656F6">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НТ МУП «Горэнерго-НТ»</w:t>
            </w:r>
          </w:p>
          <w:p w:rsidR="00903EB8" w:rsidRPr="00E633D2" w:rsidRDefault="00903EB8" w:rsidP="00903EB8">
            <w:pPr>
              <w:spacing w:after="0" w:line="240" w:lineRule="auto"/>
              <w:ind w:left="34"/>
              <w:rPr>
                <w:rFonts w:ascii="Times New Roman" w:eastAsia="MS Mincho" w:hAnsi="Times New Roman" w:cs="Times New Roman"/>
                <w:lang w:eastAsia="ru-RU"/>
              </w:rPr>
            </w:pPr>
          </w:p>
          <w:p w:rsidR="007D68D1" w:rsidRPr="00E633D2" w:rsidRDefault="00903EB8" w:rsidP="00903EB8">
            <w:pPr>
              <w:spacing w:after="0" w:line="240" w:lineRule="auto"/>
              <w:rPr>
                <w:rFonts w:ascii="Times New Roman" w:eastAsia="MS Mincho" w:hAnsi="Times New Roman" w:cs="Times New Roman"/>
                <w:lang w:eastAsia="ru-RU"/>
              </w:rPr>
            </w:pPr>
            <w:r w:rsidRPr="00E633D2">
              <w:rPr>
                <w:rFonts w:ascii="Times New Roman" w:eastAsia="MS Mincho" w:hAnsi="Times New Roman" w:cs="Times New Roman"/>
                <w:lang w:eastAsia="ru-RU"/>
              </w:rPr>
              <w:t>_________________________ И.А. Анфилатов</w:t>
            </w:r>
          </w:p>
        </w:tc>
        <w:tc>
          <w:tcPr>
            <w:tcW w:w="4822" w:type="dxa"/>
          </w:tcPr>
          <w:p w:rsidR="001A1546" w:rsidRPr="00DD2147" w:rsidRDefault="001A1546" w:rsidP="00DD2147">
            <w:pPr>
              <w:spacing w:after="0" w:line="240" w:lineRule="auto"/>
              <w:rPr>
                <w:rFonts w:ascii="Times New Roman" w:eastAsia="MS Mincho" w:hAnsi="Times New Roman" w:cs="Times New Roman"/>
                <w:lang w:eastAsia="ru-RU"/>
              </w:rPr>
            </w:pPr>
          </w:p>
        </w:tc>
      </w:tr>
    </w:tbl>
    <w:p w:rsidR="007D4C5D" w:rsidRPr="00AA3B6C" w:rsidRDefault="007D4C5D" w:rsidP="007D68D1">
      <w:pPr>
        <w:autoSpaceDE w:val="0"/>
        <w:autoSpaceDN w:val="0"/>
        <w:adjustRightInd w:val="0"/>
        <w:spacing w:after="0" w:line="240" w:lineRule="auto"/>
        <w:ind w:firstLine="5103"/>
        <w:jc w:val="both"/>
        <w:rPr>
          <w:rFonts w:ascii="Times New Roman" w:eastAsia="Times New Roman" w:hAnsi="Times New Roman" w:cs="Times New Roman"/>
          <w:sz w:val="24"/>
          <w:szCs w:val="24"/>
          <w:u w:val="single"/>
          <w:lang w:eastAsia="ru-RU"/>
        </w:rPr>
        <w:sectPr w:rsidR="007D4C5D" w:rsidRPr="00AA3B6C" w:rsidSect="007D4C5D">
          <w:footerReference w:type="default" r:id="rId10"/>
          <w:pgSz w:w="11906" w:h="16838"/>
          <w:pgMar w:top="426" w:right="567" w:bottom="1134" w:left="1134" w:header="709" w:footer="709" w:gutter="0"/>
          <w:cols w:space="708"/>
          <w:docGrid w:linePitch="360"/>
        </w:sectPr>
      </w:pPr>
    </w:p>
    <w:p w:rsidR="00592A19" w:rsidRPr="00E643FD" w:rsidRDefault="00592A19" w:rsidP="00592A19">
      <w:pPr>
        <w:autoSpaceDE w:val="0"/>
        <w:autoSpaceDN w:val="0"/>
        <w:adjustRightInd w:val="0"/>
        <w:spacing w:after="0" w:line="240" w:lineRule="auto"/>
        <w:ind w:firstLine="5103"/>
        <w:jc w:val="right"/>
        <w:rPr>
          <w:rFonts w:ascii="Times New Roman" w:eastAsia="Times New Roman" w:hAnsi="Times New Roman" w:cs="Times New Roman"/>
          <w:sz w:val="20"/>
          <w:szCs w:val="20"/>
          <w:lang w:eastAsia="ru-RU"/>
        </w:rPr>
      </w:pPr>
      <w:r w:rsidRPr="00E643FD">
        <w:rPr>
          <w:rFonts w:ascii="Times New Roman" w:eastAsia="Times New Roman" w:hAnsi="Times New Roman" w:cs="Times New Roman"/>
          <w:sz w:val="20"/>
          <w:szCs w:val="20"/>
          <w:lang w:eastAsia="ru-RU"/>
        </w:rPr>
        <w:lastRenderedPageBreak/>
        <w:t>Приложение № 1</w:t>
      </w:r>
    </w:p>
    <w:p w:rsidR="00592A19" w:rsidRDefault="00592A19" w:rsidP="00592A19">
      <w:pPr>
        <w:autoSpaceDE w:val="0"/>
        <w:autoSpaceDN w:val="0"/>
        <w:adjustRightInd w:val="0"/>
        <w:spacing w:after="0" w:line="240" w:lineRule="auto"/>
        <w:ind w:firstLine="5103"/>
        <w:jc w:val="right"/>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 xml:space="preserve"> </w:t>
      </w:r>
      <w:r w:rsidRPr="000777D7">
        <w:rPr>
          <w:rFonts w:ascii="Times New Roman" w:eastAsia="Times New Roman" w:hAnsi="Times New Roman" w:cs="Times New Roman"/>
          <w:lang w:eastAsia="ru-RU"/>
        </w:rPr>
        <w:t>к договору № ______ от «____» ________20</w:t>
      </w:r>
      <w:r>
        <w:rPr>
          <w:rFonts w:ascii="Times New Roman" w:eastAsia="Times New Roman" w:hAnsi="Times New Roman" w:cs="Times New Roman"/>
          <w:lang w:eastAsia="ru-RU"/>
        </w:rPr>
        <w:t>23</w:t>
      </w:r>
      <w:r w:rsidRPr="000777D7">
        <w:rPr>
          <w:rFonts w:ascii="Times New Roman" w:eastAsia="Times New Roman" w:hAnsi="Times New Roman" w:cs="Times New Roman"/>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231871" w:rsidRPr="007D68D1" w:rsidRDefault="00231871" w:rsidP="0023187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231871" w:rsidRPr="007D68D1" w:rsidRDefault="00231871" w:rsidP="0023187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231871" w:rsidRPr="007D68D1" w:rsidRDefault="00231871" w:rsidP="0023187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tbl>
      <w:tblPr>
        <w:tblStyle w:val="a3"/>
        <w:tblW w:w="10314" w:type="dxa"/>
        <w:tblLayout w:type="fixed"/>
        <w:tblLook w:val="04A0" w:firstRow="1" w:lastRow="0" w:firstColumn="1" w:lastColumn="0" w:noHBand="0" w:noVBand="1"/>
      </w:tblPr>
      <w:tblGrid>
        <w:gridCol w:w="534"/>
        <w:gridCol w:w="3827"/>
        <w:gridCol w:w="1417"/>
        <w:gridCol w:w="1134"/>
        <w:gridCol w:w="567"/>
        <w:gridCol w:w="1418"/>
        <w:gridCol w:w="1417"/>
      </w:tblGrid>
      <w:tr w:rsidR="00231871" w:rsidTr="00E10190">
        <w:tc>
          <w:tcPr>
            <w:tcW w:w="534" w:type="dxa"/>
            <w:vAlign w:val="center"/>
          </w:tcPr>
          <w:p w:rsidR="00231871" w:rsidRPr="007B62D3" w:rsidRDefault="00231871" w:rsidP="00E10190">
            <w:pPr>
              <w:pStyle w:val="a8"/>
              <w:jc w:val="center"/>
              <w:rPr>
                <w:rFonts w:ascii="Times New Roman" w:hAnsi="Times New Roman" w:cs="Times New Roman"/>
                <w:b/>
                <w:sz w:val="18"/>
                <w:szCs w:val="18"/>
              </w:rPr>
            </w:pPr>
            <w:r w:rsidRPr="007B62D3">
              <w:rPr>
                <w:rFonts w:ascii="Times New Roman" w:hAnsi="Times New Roman" w:cs="Times New Roman"/>
                <w:b/>
                <w:sz w:val="18"/>
                <w:szCs w:val="18"/>
              </w:rPr>
              <w:t xml:space="preserve">№, </w:t>
            </w:r>
            <w:proofErr w:type="gramStart"/>
            <w:r w:rsidRPr="007B62D3">
              <w:rPr>
                <w:rFonts w:ascii="Times New Roman" w:hAnsi="Times New Roman" w:cs="Times New Roman"/>
                <w:b/>
                <w:sz w:val="18"/>
                <w:szCs w:val="18"/>
              </w:rPr>
              <w:t>п</w:t>
            </w:r>
            <w:proofErr w:type="gramEnd"/>
            <w:r w:rsidRPr="007B62D3">
              <w:rPr>
                <w:rFonts w:ascii="Times New Roman" w:hAnsi="Times New Roman" w:cs="Times New Roman"/>
                <w:b/>
                <w:sz w:val="18"/>
                <w:szCs w:val="18"/>
              </w:rPr>
              <w:t>/п.</w:t>
            </w:r>
          </w:p>
        </w:tc>
        <w:tc>
          <w:tcPr>
            <w:tcW w:w="3827" w:type="dxa"/>
            <w:vAlign w:val="center"/>
          </w:tcPr>
          <w:p w:rsidR="00231871" w:rsidRPr="007B62D3" w:rsidRDefault="00231871" w:rsidP="00E10190">
            <w:pPr>
              <w:pStyle w:val="a8"/>
              <w:jc w:val="center"/>
              <w:rPr>
                <w:rFonts w:ascii="Times New Roman" w:hAnsi="Times New Roman" w:cs="Times New Roman"/>
                <w:b/>
                <w:sz w:val="18"/>
                <w:szCs w:val="18"/>
              </w:rPr>
            </w:pPr>
            <w:r w:rsidRPr="007B62D3">
              <w:rPr>
                <w:rFonts w:ascii="Times New Roman" w:hAnsi="Times New Roman" w:cs="Times New Roman"/>
                <w:b/>
                <w:sz w:val="18"/>
                <w:szCs w:val="18"/>
              </w:rPr>
              <w:t>Наименование товара</w:t>
            </w:r>
          </w:p>
        </w:tc>
        <w:tc>
          <w:tcPr>
            <w:tcW w:w="1417" w:type="dxa"/>
            <w:vAlign w:val="center"/>
          </w:tcPr>
          <w:p w:rsidR="00231871" w:rsidRPr="007B62D3" w:rsidRDefault="00231871" w:rsidP="00E10190">
            <w:pPr>
              <w:pStyle w:val="a8"/>
              <w:ind w:left="-108" w:right="-108"/>
              <w:jc w:val="center"/>
              <w:rPr>
                <w:rFonts w:ascii="Times New Roman" w:eastAsia="Times New Roman" w:hAnsi="Times New Roman" w:cs="Times New Roman"/>
                <w:b/>
                <w:bCs/>
                <w:sz w:val="18"/>
                <w:szCs w:val="18"/>
              </w:rPr>
            </w:pPr>
            <w:r w:rsidRPr="007B62D3">
              <w:rPr>
                <w:rFonts w:ascii="Times New Roman" w:eastAsia="Times New Roman" w:hAnsi="Times New Roman" w:cs="Times New Roman"/>
                <w:b/>
                <w:bCs/>
                <w:sz w:val="18"/>
                <w:szCs w:val="18"/>
              </w:rPr>
              <w:t>Страна происхождения</w:t>
            </w:r>
          </w:p>
        </w:tc>
        <w:tc>
          <w:tcPr>
            <w:tcW w:w="1134" w:type="dxa"/>
            <w:vAlign w:val="center"/>
          </w:tcPr>
          <w:p w:rsidR="00231871" w:rsidRPr="007B62D3" w:rsidRDefault="00231871" w:rsidP="00E10190">
            <w:pPr>
              <w:pStyle w:val="a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Единица измерения</w:t>
            </w:r>
          </w:p>
        </w:tc>
        <w:tc>
          <w:tcPr>
            <w:tcW w:w="567" w:type="dxa"/>
            <w:vAlign w:val="center"/>
          </w:tcPr>
          <w:p w:rsidR="00231871" w:rsidRPr="007B62D3" w:rsidRDefault="00231871" w:rsidP="00E10190">
            <w:pPr>
              <w:pStyle w:val="a8"/>
              <w:ind w:left="-108" w:right="-10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Количество</w:t>
            </w:r>
          </w:p>
        </w:tc>
        <w:tc>
          <w:tcPr>
            <w:tcW w:w="1418" w:type="dxa"/>
            <w:vAlign w:val="center"/>
          </w:tcPr>
          <w:p w:rsidR="00231871" w:rsidRPr="007B62D3" w:rsidRDefault="00231871" w:rsidP="00E10190">
            <w:pPr>
              <w:pStyle w:val="a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Цена единицы (с учетом НДС), руб.</w:t>
            </w:r>
          </w:p>
        </w:tc>
        <w:tc>
          <w:tcPr>
            <w:tcW w:w="1417" w:type="dxa"/>
            <w:vAlign w:val="center"/>
          </w:tcPr>
          <w:p w:rsidR="00231871" w:rsidRPr="007B62D3" w:rsidRDefault="00231871" w:rsidP="00E10190">
            <w:pPr>
              <w:pStyle w:val="a8"/>
              <w:jc w:val="center"/>
              <w:rPr>
                <w:rFonts w:ascii="Times New Roman" w:eastAsia="Times New Roman" w:hAnsi="Times New Roman" w:cs="Times New Roman"/>
                <w:b/>
                <w:bCs/>
                <w:sz w:val="18"/>
                <w:szCs w:val="18"/>
                <w:lang w:eastAsia="ar-SA"/>
              </w:rPr>
            </w:pPr>
            <w:r w:rsidRPr="007B62D3">
              <w:rPr>
                <w:rFonts w:ascii="Times New Roman" w:eastAsia="Times New Roman" w:hAnsi="Times New Roman" w:cs="Times New Roman"/>
                <w:b/>
                <w:bCs/>
                <w:sz w:val="18"/>
                <w:szCs w:val="18"/>
                <w:lang w:eastAsia="ar-SA"/>
              </w:rPr>
              <w:t>Сумма (с учетом НДС), руб.</w:t>
            </w: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1</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2</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3</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4</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5</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5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6</w:t>
            </w:r>
          </w:p>
        </w:tc>
        <w:tc>
          <w:tcPr>
            <w:tcW w:w="3827" w:type="dxa"/>
          </w:tcPr>
          <w:p w:rsidR="00231871" w:rsidRPr="007B62D3" w:rsidRDefault="00231871" w:rsidP="00E10190">
            <w:pPr>
              <w:autoSpaceDE w:val="0"/>
              <w:autoSpaceDN w:val="0"/>
              <w:adjustRightInd w:val="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41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134"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567" w:type="dxa"/>
            <w:vAlign w:val="center"/>
          </w:tcPr>
          <w:p w:rsidR="00231871" w:rsidRPr="007B62D3" w:rsidRDefault="00231871" w:rsidP="00E10190">
            <w:pPr>
              <w:autoSpaceDE w:val="0"/>
              <w:autoSpaceDN w:val="0"/>
              <w:adjustRightInd w:val="0"/>
              <w:jc w:val="center"/>
              <w:rPr>
                <w:rFonts w:ascii="Times New Roman" w:eastAsia="Times New Roman" w:hAnsi="Times New Roman" w:cs="Times New Roman"/>
                <w:bCs/>
                <w:sz w:val="20"/>
                <w:szCs w:val="20"/>
              </w:rPr>
            </w:pPr>
          </w:p>
        </w:tc>
        <w:tc>
          <w:tcPr>
            <w:tcW w:w="1418"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c>
          <w:tcPr>
            <w:tcW w:w="1417" w:type="dxa"/>
            <w:vAlign w:val="center"/>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r w:rsidR="00231871" w:rsidTr="00E10190">
        <w:tc>
          <w:tcPr>
            <w:tcW w:w="8897" w:type="dxa"/>
            <w:gridSpan w:val="6"/>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r w:rsidRPr="007B62D3">
              <w:rPr>
                <w:rFonts w:ascii="Times New Roman" w:eastAsia="Times New Roman" w:hAnsi="Times New Roman" w:cs="Times New Roman"/>
                <w:bCs/>
                <w:sz w:val="20"/>
                <w:szCs w:val="20"/>
              </w:rPr>
              <w:t>Итого:</w:t>
            </w:r>
          </w:p>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в</w:t>
            </w:r>
            <w:r w:rsidRPr="007B62D3">
              <w:rPr>
                <w:rFonts w:ascii="Times New Roman" w:eastAsia="Times New Roman" w:hAnsi="Times New Roman" w:cs="Times New Roman"/>
                <w:bCs/>
                <w:sz w:val="20"/>
                <w:szCs w:val="20"/>
              </w:rPr>
              <w:t xml:space="preserve"> том числе НДС 20%</w:t>
            </w:r>
          </w:p>
        </w:tc>
        <w:tc>
          <w:tcPr>
            <w:tcW w:w="1417" w:type="dxa"/>
          </w:tcPr>
          <w:p w:rsidR="00231871" w:rsidRPr="007B62D3" w:rsidRDefault="00231871" w:rsidP="00E10190">
            <w:pPr>
              <w:autoSpaceDE w:val="0"/>
              <w:autoSpaceDN w:val="0"/>
              <w:adjustRightInd w:val="0"/>
              <w:jc w:val="right"/>
              <w:rPr>
                <w:rFonts w:ascii="Times New Roman" w:eastAsia="Times New Roman" w:hAnsi="Times New Roman" w:cs="Times New Roman"/>
                <w:bCs/>
                <w:sz w:val="20"/>
                <w:szCs w:val="20"/>
              </w:rPr>
            </w:pPr>
          </w:p>
        </w:tc>
      </w:tr>
    </w:tbl>
    <w:p w:rsidR="00231871" w:rsidRPr="007D68D1" w:rsidRDefault="00231871" w:rsidP="00231871">
      <w:pPr>
        <w:autoSpaceDE w:val="0"/>
        <w:autoSpaceDN w:val="0"/>
        <w:adjustRightInd w:val="0"/>
        <w:spacing w:after="0" w:line="240" w:lineRule="auto"/>
        <w:ind w:left="927"/>
        <w:rPr>
          <w:rFonts w:ascii="Times New Roman" w:eastAsia="Times New Roman" w:hAnsi="Times New Roman" w:cs="Times New Roman"/>
          <w:bCs/>
          <w:sz w:val="24"/>
          <w:szCs w:val="24"/>
        </w:rPr>
      </w:pPr>
    </w:p>
    <w:p w:rsidR="00231871" w:rsidRDefault="00231871" w:rsidP="00231871">
      <w:pPr>
        <w:rPr>
          <w:rFonts w:ascii="Times New Roman" w:eastAsia="Times New Roman" w:hAnsi="Times New Roman" w:cs="Times New Roman"/>
          <w:sz w:val="24"/>
          <w:szCs w:val="24"/>
          <w:lang w:eastAsia="ru-RU"/>
        </w:rPr>
      </w:pPr>
    </w:p>
    <w:p w:rsidR="00231871" w:rsidRDefault="00231871" w:rsidP="00231871">
      <w:pPr>
        <w:rPr>
          <w:rFonts w:ascii="Times New Roman" w:eastAsia="Times New Roman" w:hAnsi="Times New Roman" w:cs="Times New Roman"/>
          <w:sz w:val="24"/>
          <w:szCs w:val="24"/>
          <w:lang w:eastAsia="ru-RU"/>
        </w:rPr>
      </w:pPr>
    </w:p>
    <w:p w:rsidR="00231871" w:rsidRPr="007D68D1" w:rsidRDefault="00231871" w:rsidP="0023187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231871" w:rsidRPr="007D68D1" w:rsidTr="00E10190">
        <w:trPr>
          <w:cantSplit/>
        </w:trPr>
        <w:tc>
          <w:tcPr>
            <w:tcW w:w="4606" w:type="dxa"/>
          </w:tcPr>
          <w:p w:rsidR="00231871" w:rsidRPr="001901D2" w:rsidRDefault="00231871" w:rsidP="00E10190">
            <w:pPr>
              <w:pStyle w:val="a8"/>
              <w:rPr>
                <w:rFonts w:ascii="Times New Roman" w:hAnsi="Times New Roman" w:cs="Times New Roman"/>
                <w:b/>
                <w:lang w:eastAsia="ar-SA"/>
              </w:rPr>
            </w:pPr>
            <w:r w:rsidRPr="001901D2">
              <w:rPr>
                <w:rFonts w:ascii="Times New Roman" w:hAnsi="Times New Roman" w:cs="Times New Roman"/>
                <w:b/>
                <w:lang w:eastAsia="ar-SA"/>
              </w:rPr>
              <w:t>От Заказчика:</w:t>
            </w: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Директор</w:t>
            </w: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НТ МУП «Горэнерго-НТ»</w:t>
            </w: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231871" w:rsidRPr="001901D2" w:rsidRDefault="00231871" w:rsidP="00E10190">
            <w:pPr>
              <w:pStyle w:val="a8"/>
              <w:rPr>
                <w:rFonts w:ascii="Times New Roman" w:hAnsi="Times New Roman" w:cs="Times New Roman"/>
                <w:b/>
                <w:lang w:eastAsia="ar-SA"/>
              </w:rPr>
            </w:pPr>
            <w:r w:rsidRPr="001901D2">
              <w:rPr>
                <w:rFonts w:ascii="Times New Roman" w:hAnsi="Times New Roman" w:cs="Times New Roman"/>
                <w:b/>
                <w:lang w:eastAsia="ar-SA"/>
              </w:rPr>
              <w:t>М.П.</w:t>
            </w: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r>
              <w:rPr>
                <w:rFonts w:ascii="Times New Roman" w:hAnsi="Times New Roman" w:cs="Times New Roman"/>
                <w:lang w:eastAsia="ar-SA"/>
              </w:rPr>
              <w:t xml:space="preserve"> «_____» _____________ 2023</w:t>
            </w:r>
            <w:r w:rsidRPr="00E14DC7">
              <w:rPr>
                <w:rFonts w:ascii="Times New Roman" w:hAnsi="Times New Roman" w:cs="Times New Roman"/>
                <w:lang w:eastAsia="ar-SA"/>
              </w:rPr>
              <w:t xml:space="preserve"> г</w:t>
            </w:r>
          </w:p>
        </w:tc>
        <w:tc>
          <w:tcPr>
            <w:tcW w:w="4996" w:type="dxa"/>
          </w:tcPr>
          <w:p w:rsidR="00231871" w:rsidRPr="001901D2" w:rsidRDefault="00231871" w:rsidP="00E10190">
            <w:pPr>
              <w:pStyle w:val="a8"/>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231871" w:rsidRPr="00E14DC7" w:rsidRDefault="00231871" w:rsidP="00E10190">
            <w:pPr>
              <w:pStyle w:val="a8"/>
              <w:rPr>
                <w:rFonts w:ascii="Times New Roman" w:hAnsi="Times New Roman" w:cs="Times New Roman"/>
                <w:lang w:eastAsia="ar-SA"/>
              </w:rPr>
            </w:pPr>
          </w:p>
          <w:p w:rsidR="00231871"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r w:rsidRPr="00E14DC7">
              <w:rPr>
                <w:rFonts w:ascii="Times New Roman" w:hAnsi="Times New Roman" w:cs="Times New Roman"/>
                <w:lang w:eastAsia="ar-SA"/>
              </w:rPr>
              <w:t>_____________________ (Ф.И.О.)</w:t>
            </w:r>
          </w:p>
          <w:p w:rsidR="00231871" w:rsidRPr="00E14DC7" w:rsidRDefault="00231871" w:rsidP="00E10190">
            <w:pPr>
              <w:pStyle w:val="a8"/>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231871" w:rsidRPr="00E14DC7" w:rsidRDefault="00231871" w:rsidP="00E10190">
            <w:pPr>
              <w:pStyle w:val="a8"/>
              <w:rPr>
                <w:rFonts w:ascii="Times New Roman" w:hAnsi="Times New Roman" w:cs="Times New Roman"/>
                <w:lang w:eastAsia="ar-SA"/>
              </w:rPr>
            </w:pPr>
          </w:p>
          <w:p w:rsidR="00231871" w:rsidRPr="00E14DC7" w:rsidRDefault="00231871" w:rsidP="00E10190">
            <w:pPr>
              <w:pStyle w:val="a8"/>
              <w:rPr>
                <w:rFonts w:ascii="Times New Roman" w:hAnsi="Times New Roman" w:cs="Times New Roman"/>
                <w:lang w:eastAsia="ar-SA"/>
              </w:rPr>
            </w:pPr>
            <w:r>
              <w:rPr>
                <w:rFonts w:ascii="Times New Roman" w:hAnsi="Times New Roman" w:cs="Times New Roman"/>
                <w:lang w:eastAsia="ar-SA"/>
              </w:rPr>
              <w:t>«_____» _____________ 2023</w:t>
            </w:r>
            <w:r w:rsidRPr="00E14DC7">
              <w:rPr>
                <w:rFonts w:ascii="Times New Roman" w:hAnsi="Times New Roman" w:cs="Times New Roman"/>
                <w:lang w:eastAsia="ar-SA"/>
              </w:rPr>
              <w:t xml:space="preserve"> г.</w:t>
            </w:r>
          </w:p>
        </w:tc>
      </w:tr>
    </w:tbl>
    <w:p w:rsidR="00231871" w:rsidRPr="007D68D1" w:rsidRDefault="00231871" w:rsidP="0023187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4B5F0E" w:rsidRPr="000777D7" w:rsidRDefault="004B5F0E" w:rsidP="004B5F0E">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4B5F0E" w:rsidRDefault="004B5F0E" w:rsidP="004B5F0E">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Pr>
          <w:rFonts w:ascii="Times New Roman" w:eastAsia="Times New Roman" w:hAnsi="Times New Roman" w:cs="Times New Roman"/>
          <w:lang w:eastAsia="ru-RU"/>
        </w:rPr>
        <w:t>23</w:t>
      </w:r>
      <w:r w:rsidRPr="000777D7">
        <w:rPr>
          <w:rFonts w:ascii="Times New Roman" w:eastAsia="Times New Roman" w:hAnsi="Times New Roman" w:cs="Times New Roman"/>
          <w:lang w:eastAsia="ru-RU"/>
        </w:rPr>
        <w:t>г.</w:t>
      </w:r>
    </w:p>
    <w:p w:rsidR="00434B70" w:rsidRDefault="00434B70" w:rsidP="009752C2"/>
    <w:p w:rsidR="004B5F0E" w:rsidRPr="004B5F0E" w:rsidRDefault="004B5F0E" w:rsidP="004B5F0E">
      <w:pPr>
        <w:suppressAutoHyphens/>
        <w:spacing w:after="0" w:line="240"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b/>
          <w:lang w:eastAsia="ar-SA"/>
        </w:rPr>
        <w:t>ТЕХНИЧЕСКОЕ ЗАДАНИЕ</w:t>
      </w:r>
    </w:p>
    <w:p w:rsidR="004B5F0E" w:rsidRPr="004B5F0E" w:rsidRDefault="004B5F0E" w:rsidP="004B5F0E">
      <w:pPr>
        <w:suppressAutoHyphens/>
        <w:spacing w:after="0" w:line="240" w:lineRule="auto"/>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на поставку летней спецодежды для сотрудников НТ МУП «Горэнерго-НТ»</w:t>
      </w:r>
    </w:p>
    <w:p w:rsidR="004B5F0E" w:rsidRPr="004B5F0E" w:rsidRDefault="004B5F0E" w:rsidP="004B5F0E">
      <w:pPr>
        <w:suppressAutoHyphens/>
        <w:spacing w:after="0" w:line="240" w:lineRule="auto"/>
        <w:jc w:val="right"/>
        <w:rPr>
          <w:rFonts w:ascii="Times New Roman" w:eastAsia="Times New Roman" w:hAnsi="Times New Roman" w:cs="Times New Roman"/>
          <w:b/>
          <w:lang w:eastAsia="ar-SA"/>
        </w:rPr>
      </w:pPr>
    </w:p>
    <w:p w:rsidR="004B5F0E" w:rsidRPr="004B5F0E" w:rsidRDefault="004B5F0E" w:rsidP="004B5F0E">
      <w:pPr>
        <w:numPr>
          <w:ilvl w:val="0"/>
          <w:numId w:val="3"/>
        </w:numPr>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4B5F0E">
        <w:rPr>
          <w:rFonts w:ascii="Times New Roman" w:eastAsia="Times New Roman" w:hAnsi="Times New Roman" w:cs="Times New Roman"/>
          <w:b/>
          <w:snapToGrid w:val="0"/>
          <w:color w:val="000000"/>
          <w:lang w:eastAsia="ar-SA"/>
        </w:rPr>
        <w:t>Требования к наименованию и количеству поставляемого товара.</w:t>
      </w:r>
    </w:p>
    <w:tbl>
      <w:tblPr>
        <w:tblStyle w:val="a3"/>
        <w:tblW w:w="10173" w:type="dxa"/>
        <w:tblLayout w:type="fixed"/>
        <w:tblLook w:val="01E0" w:firstRow="1" w:lastRow="1" w:firstColumn="1" w:lastColumn="1" w:noHBand="0" w:noVBand="0"/>
      </w:tblPr>
      <w:tblGrid>
        <w:gridCol w:w="750"/>
        <w:gridCol w:w="6446"/>
        <w:gridCol w:w="1134"/>
        <w:gridCol w:w="1843"/>
      </w:tblGrid>
      <w:tr w:rsidR="004B5F0E" w:rsidRPr="004B5F0E" w:rsidTr="00E10190">
        <w:trPr>
          <w:trHeight w:val="496"/>
        </w:trPr>
        <w:tc>
          <w:tcPr>
            <w:tcW w:w="750" w:type="dxa"/>
          </w:tcPr>
          <w:p w:rsidR="004B5F0E" w:rsidRPr="004B5F0E" w:rsidRDefault="004B5F0E" w:rsidP="004B5F0E">
            <w:pPr>
              <w:widowControl w:val="0"/>
              <w:autoSpaceDE w:val="0"/>
              <w:jc w:val="center"/>
              <w:rPr>
                <w:rFonts w:ascii="Times New Roman" w:eastAsia="Times New Roman" w:hAnsi="Times New Roman" w:cs="Times New Roman"/>
                <w:b/>
                <w:bCs/>
                <w:lang w:eastAsia="ar-SA"/>
              </w:rPr>
            </w:pPr>
            <w:r w:rsidRPr="004B5F0E">
              <w:rPr>
                <w:rFonts w:ascii="Times New Roman" w:eastAsia="Times New Roman" w:hAnsi="Times New Roman" w:cs="Times New Roman"/>
                <w:b/>
                <w:bCs/>
                <w:lang w:eastAsia="ar-SA"/>
              </w:rPr>
              <w:t xml:space="preserve">№, </w:t>
            </w:r>
            <w:proofErr w:type="gramStart"/>
            <w:r w:rsidRPr="004B5F0E">
              <w:rPr>
                <w:rFonts w:ascii="Times New Roman" w:eastAsia="Times New Roman" w:hAnsi="Times New Roman" w:cs="Times New Roman"/>
                <w:b/>
                <w:bCs/>
                <w:lang w:eastAsia="ar-SA"/>
              </w:rPr>
              <w:t>п</w:t>
            </w:r>
            <w:proofErr w:type="gramEnd"/>
            <w:r w:rsidRPr="004B5F0E">
              <w:rPr>
                <w:rFonts w:ascii="Times New Roman" w:eastAsia="Times New Roman" w:hAnsi="Times New Roman" w:cs="Times New Roman"/>
                <w:b/>
                <w:bCs/>
                <w:lang w:eastAsia="ar-SA"/>
              </w:rPr>
              <w:t>/п.</w:t>
            </w:r>
          </w:p>
        </w:tc>
        <w:tc>
          <w:tcPr>
            <w:tcW w:w="6446" w:type="dxa"/>
            <w:vAlign w:val="center"/>
            <w:hideMark/>
          </w:tcPr>
          <w:p w:rsidR="004B5F0E" w:rsidRPr="004B5F0E" w:rsidRDefault="004B5F0E" w:rsidP="004B5F0E">
            <w:pPr>
              <w:widowControl w:val="0"/>
              <w:autoSpaceDE w:val="0"/>
              <w:jc w:val="center"/>
              <w:rPr>
                <w:rFonts w:ascii="Times New Roman" w:eastAsia="Times New Roman" w:hAnsi="Times New Roman" w:cs="Times New Roman"/>
                <w:b/>
                <w:bCs/>
                <w:lang w:eastAsia="ar-SA"/>
              </w:rPr>
            </w:pPr>
            <w:r w:rsidRPr="004B5F0E">
              <w:rPr>
                <w:rFonts w:ascii="Times New Roman" w:eastAsia="Times New Roman" w:hAnsi="Times New Roman" w:cs="Times New Roman"/>
                <w:b/>
                <w:bCs/>
                <w:lang w:eastAsia="ar-SA"/>
              </w:rPr>
              <w:t>Наименование поставляемого товара</w:t>
            </w:r>
          </w:p>
        </w:tc>
        <w:tc>
          <w:tcPr>
            <w:tcW w:w="1134" w:type="dxa"/>
            <w:vAlign w:val="center"/>
          </w:tcPr>
          <w:p w:rsidR="004B5F0E" w:rsidRPr="004B5F0E" w:rsidRDefault="004B5F0E" w:rsidP="004B5F0E">
            <w:pPr>
              <w:suppressAutoHyphens/>
              <w:ind w:left="-108" w:right="-108"/>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Ед. изм.</w:t>
            </w:r>
          </w:p>
        </w:tc>
        <w:tc>
          <w:tcPr>
            <w:tcW w:w="1843" w:type="dxa"/>
            <w:vAlign w:val="center"/>
          </w:tcPr>
          <w:p w:rsidR="004B5F0E" w:rsidRPr="004B5F0E" w:rsidRDefault="004B5F0E" w:rsidP="004B5F0E">
            <w:pPr>
              <w:suppressAutoHyphens/>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 xml:space="preserve">Количество </w:t>
            </w:r>
          </w:p>
        </w:tc>
      </w:tr>
      <w:tr w:rsidR="004B5F0E" w:rsidRPr="004B5F0E" w:rsidTr="00E10190">
        <w:trPr>
          <w:trHeight w:val="363"/>
        </w:trPr>
        <w:tc>
          <w:tcPr>
            <w:tcW w:w="750" w:type="dxa"/>
            <w:vMerge w:val="restart"/>
          </w:tcPr>
          <w:p w:rsidR="004B5F0E" w:rsidRPr="004B5F0E" w:rsidRDefault="004B5F0E" w:rsidP="004B5F0E">
            <w:pPr>
              <w:suppressAutoHyphens/>
              <w:ind w:left="644" w:hanging="644"/>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w:t>
            </w:r>
          </w:p>
        </w:tc>
        <w:tc>
          <w:tcPr>
            <w:tcW w:w="6446" w:type="dxa"/>
          </w:tcPr>
          <w:p w:rsidR="004B5F0E" w:rsidRPr="004B5F0E" w:rsidRDefault="004B5F0E" w:rsidP="004B5F0E">
            <w:pPr>
              <w:suppressAutoHyphens/>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Костюм мужской из смешанных тканей для защиты от общих производственных загрязнений и механических воздействий</w:t>
            </w:r>
          </w:p>
        </w:tc>
        <w:tc>
          <w:tcPr>
            <w:tcW w:w="1134" w:type="dxa"/>
            <w:vAlign w:val="center"/>
          </w:tcPr>
          <w:p w:rsidR="004B5F0E" w:rsidRPr="004B5F0E" w:rsidRDefault="004B5F0E" w:rsidP="004B5F0E">
            <w:pPr>
              <w:suppressAutoHyphens/>
              <w:spacing w:line="276" w:lineRule="auto"/>
              <w:ind w:left="-108" w:right="-108"/>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комплект</w:t>
            </w:r>
          </w:p>
        </w:tc>
        <w:tc>
          <w:tcPr>
            <w:tcW w:w="1843" w:type="dxa"/>
            <w:vAlign w:val="center"/>
          </w:tcPr>
          <w:p w:rsidR="004B5F0E" w:rsidRPr="004B5F0E" w:rsidRDefault="004B5F0E" w:rsidP="004B5F0E">
            <w:pPr>
              <w:suppressAutoHyphens/>
              <w:spacing w:line="276" w:lineRule="auto"/>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54</w:t>
            </w:r>
          </w:p>
        </w:tc>
      </w:tr>
      <w:tr w:rsidR="004B5F0E" w:rsidRPr="004B5F0E" w:rsidTr="00E10190">
        <w:trPr>
          <w:trHeight w:val="341"/>
        </w:trPr>
        <w:tc>
          <w:tcPr>
            <w:tcW w:w="750" w:type="dxa"/>
            <w:vMerge/>
          </w:tcPr>
          <w:p w:rsidR="004B5F0E" w:rsidRPr="004B5F0E" w:rsidRDefault="004B5F0E" w:rsidP="004B5F0E">
            <w:pPr>
              <w:suppressAutoHyphens/>
              <w:ind w:left="644" w:hanging="644"/>
              <w:jc w:val="center"/>
              <w:rPr>
                <w:rFonts w:ascii="Times New Roman" w:eastAsia="Times New Roman" w:hAnsi="Times New Roman" w:cs="Times New Roman"/>
                <w:lang w:eastAsia="ar-SA"/>
              </w:rPr>
            </w:pPr>
          </w:p>
        </w:tc>
        <w:tc>
          <w:tcPr>
            <w:tcW w:w="6446" w:type="dxa"/>
          </w:tcPr>
          <w:p w:rsidR="004B5F0E" w:rsidRPr="004B5F0E" w:rsidRDefault="004B5F0E" w:rsidP="004B5F0E">
            <w:pPr>
              <w:suppressAutoHyphens/>
              <w:spacing w:line="276" w:lineRule="auto"/>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в том числе по размерам:</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44-46</w:t>
            </w:r>
            <w:r w:rsidRPr="004B5F0E">
              <w:rPr>
                <w:rFonts w:ascii="Times New Roman" w:eastAsia="Times New Roman" w:hAnsi="Times New Roman" w:cs="Times New Roman"/>
                <w:lang w:eastAsia="ar-SA"/>
              </w:rPr>
              <w:tab/>
              <w:t>170-176</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48-50</w:t>
            </w:r>
            <w:r w:rsidRPr="004B5F0E">
              <w:rPr>
                <w:rFonts w:ascii="Times New Roman" w:eastAsia="Times New Roman" w:hAnsi="Times New Roman" w:cs="Times New Roman"/>
                <w:lang w:eastAsia="ar-SA"/>
              </w:rPr>
              <w:tab/>
              <w:t>170-176</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48-50</w:t>
            </w:r>
            <w:r w:rsidRPr="004B5F0E">
              <w:rPr>
                <w:rFonts w:ascii="Times New Roman" w:eastAsia="Times New Roman" w:hAnsi="Times New Roman" w:cs="Times New Roman"/>
                <w:lang w:eastAsia="ar-SA"/>
              </w:rPr>
              <w:tab/>
              <w:t>182-188</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52-54</w:t>
            </w:r>
            <w:r w:rsidRPr="004B5F0E">
              <w:rPr>
                <w:rFonts w:ascii="Times New Roman" w:eastAsia="Times New Roman" w:hAnsi="Times New Roman" w:cs="Times New Roman"/>
                <w:lang w:eastAsia="ar-SA"/>
              </w:rPr>
              <w:tab/>
              <w:t>170-176</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52-54</w:t>
            </w:r>
            <w:r w:rsidRPr="004B5F0E">
              <w:rPr>
                <w:rFonts w:ascii="Times New Roman" w:eastAsia="Times New Roman" w:hAnsi="Times New Roman" w:cs="Times New Roman"/>
                <w:lang w:eastAsia="ar-SA"/>
              </w:rPr>
              <w:tab/>
              <w:t>182-188</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56-58</w:t>
            </w:r>
            <w:r w:rsidRPr="004B5F0E">
              <w:rPr>
                <w:rFonts w:ascii="Times New Roman" w:eastAsia="Times New Roman" w:hAnsi="Times New Roman" w:cs="Times New Roman"/>
                <w:lang w:eastAsia="ar-SA"/>
              </w:rPr>
              <w:tab/>
              <w:t>170-176</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56-58</w:t>
            </w:r>
            <w:r w:rsidRPr="004B5F0E">
              <w:rPr>
                <w:rFonts w:ascii="Times New Roman" w:eastAsia="Times New Roman" w:hAnsi="Times New Roman" w:cs="Times New Roman"/>
                <w:lang w:eastAsia="ar-SA"/>
              </w:rPr>
              <w:tab/>
              <w:t>182-188</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60-62</w:t>
            </w:r>
            <w:r w:rsidRPr="004B5F0E">
              <w:rPr>
                <w:rFonts w:ascii="Times New Roman" w:eastAsia="Times New Roman" w:hAnsi="Times New Roman" w:cs="Times New Roman"/>
                <w:lang w:eastAsia="ar-SA"/>
              </w:rPr>
              <w:tab/>
              <w:t>170-176</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60-62</w:t>
            </w:r>
            <w:r w:rsidRPr="004B5F0E">
              <w:rPr>
                <w:rFonts w:ascii="Times New Roman" w:eastAsia="Times New Roman" w:hAnsi="Times New Roman" w:cs="Times New Roman"/>
                <w:lang w:eastAsia="ar-SA"/>
              </w:rPr>
              <w:tab/>
              <w:t>182-188</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64-66</w:t>
            </w:r>
            <w:r w:rsidRPr="004B5F0E">
              <w:rPr>
                <w:rFonts w:ascii="Times New Roman" w:eastAsia="Times New Roman" w:hAnsi="Times New Roman" w:cs="Times New Roman"/>
                <w:lang w:eastAsia="ar-SA"/>
              </w:rPr>
              <w:tab/>
              <w:t>182-188</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64-66</w:t>
            </w:r>
            <w:r w:rsidRPr="004B5F0E">
              <w:rPr>
                <w:rFonts w:ascii="Times New Roman" w:eastAsia="Times New Roman" w:hAnsi="Times New Roman" w:cs="Times New Roman"/>
                <w:lang w:eastAsia="ar-SA"/>
              </w:rPr>
              <w:tab/>
              <w:t>194-200</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68-70</w:t>
            </w:r>
            <w:r w:rsidRPr="004B5F0E">
              <w:rPr>
                <w:rFonts w:ascii="Times New Roman" w:eastAsia="Times New Roman" w:hAnsi="Times New Roman" w:cs="Times New Roman"/>
                <w:lang w:eastAsia="ar-SA"/>
              </w:rPr>
              <w:tab/>
              <w:t>182-188</w:t>
            </w:r>
          </w:p>
        </w:tc>
        <w:tc>
          <w:tcPr>
            <w:tcW w:w="1134" w:type="dxa"/>
            <w:vAlign w:val="center"/>
          </w:tcPr>
          <w:p w:rsidR="004B5F0E" w:rsidRPr="004B5F0E" w:rsidRDefault="004B5F0E" w:rsidP="004B5F0E">
            <w:pPr>
              <w:suppressAutoHyphens/>
              <w:spacing w:line="276" w:lineRule="auto"/>
              <w:ind w:left="-108" w:right="-108"/>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комплект</w:t>
            </w:r>
          </w:p>
        </w:tc>
        <w:tc>
          <w:tcPr>
            <w:tcW w:w="1843" w:type="dxa"/>
          </w:tcPr>
          <w:p w:rsidR="004B5F0E" w:rsidRPr="004B5F0E" w:rsidRDefault="004B5F0E" w:rsidP="004B5F0E">
            <w:pPr>
              <w:suppressAutoHyphens/>
              <w:spacing w:line="276" w:lineRule="auto"/>
              <w:jc w:val="center"/>
              <w:rPr>
                <w:rFonts w:ascii="Times New Roman" w:eastAsia="Calibri" w:hAnsi="Times New Roman" w:cs="Times New Roman"/>
                <w:lang w:eastAsia="ar-SA"/>
              </w:rPr>
            </w:pP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2</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14</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7</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3</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12</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2</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4</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1</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2</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4</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1</w:t>
            </w:r>
          </w:p>
          <w:p w:rsidR="004B5F0E" w:rsidRPr="004B5F0E" w:rsidRDefault="004B5F0E" w:rsidP="004B5F0E">
            <w:pPr>
              <w:suppressAutoHyphens/>
              <w:jc w:val="center"/>
              <w:rPr>
                <w:rFonts w:ascii="Times New Roman" w:eastAsia="Calibri" w:hAnsi="Times New Roman" w:cs="Times New Roman"/>
                <w:lang w:eastAsia="ar-SA"/>
              </w:rPr>
            </w:pPr>
            <w:r w:rsidRPr="004B5F0E">
              <w:rPr>
                <w:rFonts w:ascii="Times New Roman" w:eastAsia="Calibri" w:hAnsi="Times New Roman" w:cs="Times New Roman"/>
                <w:lang w:eastAsia="ar-SA"/>
              </w:rPr>
              <w:t>2</w:t>
            </w:r>
          </w:p>
        </w:tc>
      </w:tr>
      <w:tr w:rsidR="004B5F0E" w:rsidRPr="004B5F0E" w:rsidTr="00E10190">
        <w:trPr>
          <w:trHeight w:val="53"/>
        </w:trPr>
        <w:tc>
          <w:tcPr>
            <w:tcW w:w="750" w:type="dxa"/>
            <w:vMerge w:val="restart"/>
          </w:tcPr>
          <w:p w:rsidR="004B5F0E" w:rsidRPr="004B5F0E" w:rsidRDefault="004B5F0E" w:rsidP="004B5F0E">
            <w:pPr>
              <w:suppressAutoHyphens/>
              <w:ind w:left="644" w:hanging="644"/>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2</w:t>
            </w:r>
          </w:p>
        </w:tc>
        <w:tc>
          <w:tcPr>
            <w:tcW w:w="6446" w:type="dxa"/>
          </w:tcPr>
          <w:p w:rsidR="004B5F0E" w:rsidRPr="004B5F0E" w:rsidRDefault="004B5F0E" w:rsidP="004B5F0E">
            <w:pPr>
              <w:suppressAutoHyphens/>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Костюм женский из смешанных тканей для защиты от общих производственных загрязнений и механических воздействий</w:t>
            </w:r>
          </w:p>
        </w:tc>
        <w:tc>
          <w:tcPr>
            <w:tcW w:w="1134" w:type="dxa"/>
            <w:vAlign w:val="center"/>
          </w:tcPr>
          <w:p w:rsidR="004B5F0E" w:rsidRPr="004B5F0E" w:rsidRDefault="004B5F0E" w:rsidP="004B5F0E">
            <w:pPr>
              <w:suppressAutoHyphens/>
              <w:spacing w:line="276" w:lineRule="auto"/>
              <w:ind w:left="-108" w:right="-108"/>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комплект</w:t>
            </w:r>
          </w:p>
        </w:tc>
        <w:tc>
          <w:tcPr>
            <w:tcW w:w="1843" w:type="dxa"/>
            <w:vAlign w:val="center"/>
          </w:tcPr>
          <w:p w:rsidR="004B5F0E" w:rsidRPr="004B5F0E" w:rsidRDefault="004B5F0E" w:rsidP="004B5F0E">
            <w:pPr>
              <w:suppressAutoHyphens/>
              <w:jc w:val="center"/>
              <w:rPr>
                <w:rFonts w:ascii="Times New Roman" w:eastAsia="Calibri" w:hAnsi="Times New Roman" w:cs="Times New Roman"/>
                <w:b/>
                <w:lang w:eastAsia="ar-SA"/>
              </w:rPr>
            </w:pPr>
            <w:r w:rsidRPr="004B5F0E">
              <w:rPr>
                <w:rFonts w:ascii="Times New Roman" w:eastAsia="Calibri" w:hAnsi="Times New Roman" w:cs="Times New Roman"/>
                <w:b/>
                <w:lang w:eastAsia="ar-SA"/>
              </w:rPr>
              <w:t>42</w:t>
            </w:r>
          </w:p>
        </w:tc>
      </w:tr>
      <w:tr w:rsidR="004B5F0E" w:rsidRPr="004B5F0E" w:rsidTr="00E10190">
        <w:trPr>
          <w:trHeight w:val="1295"/>
        </w:trPr>
        <w:tc>
          <w:tcPr>
            <w:tcW w:w="750" w:type="dxa"/>
            <w:vMerge/>
          </w:tcPr>
          <w:p w:rsidR="004B5F0E" w:rsidRPr="004B5F0E" w:rsidRDefault="004B5F0E" w:rsidP="004B5F0E">
            <w:pPr>
              <w:suppressAutoHyphens/>
              <w:ind w:left="644" w:hanging="644"/>
              <w:jc w:val="center"/>
              <w:rPr>
                <w:rFonts w:ascii="Times New Roman" w:eastAsia="Times New Roman" w:hAnsi="Times New Roman" w:cs="Times New Roman"/>
                <w:lang w:eastAsia="ar-SA"/>
              </w:rPr>
            </w:pPr>
          </w:p>
        </w:tc>
        <w:tc>
          <w:tcPr>
            <w:tcW w:w="6446" w:type="dxa"/>
          </w:tcPr>
          <w:p w:rsidR="004B5F0E" w:rsidRPr="004B5F0E" w:rsidRDefault="004B5F0E" w:rsidP="004B5F0E">
            <w:pPr>
              <w:suppressAutoHyphens/>
              <w:spacing w:line="276" w:lineRule="auto"/>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в том числе по размерам:</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44-46</w:t>
            </w:r>
            <w:r w:rsidRPr="004B5F0E">
              <w:rPr>
                <w:rFonts w:ascii="Times New Roman" w:eastAsia="Times New Roman" w:hAnsi="Times New Roman" w:cs="Times New Roman"/>
                <w:lang w:eastAsia="ar-SA"/>
              </w:rPr>
              <w:tab/>
              <w:t>158-164</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44-46</w:t>
            </w:r>
            <w:r w:rsidRPr="004B5F0E">
              <w:rPr>
                <w:rFonts w:ascii="Times New Roman" w:eastAsia="Times New Roman" w:hAnsi="Times New Roman" w:cs="Times New Roman"/>
                <w:lang w:eastAsia="ar-SA"/>
              </w:rPr>
              <w:tab/>
              <w:t>170-176</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48-50</w:t>
            </w:r>
            <w:r w:rsidRPr="004B5F0E">
              <w:rPr>
                <w:rFonts w:ascii="Times New Roman" w:eastAsia="Times New Roman" w:hAnsi="Times New Roman" w:cs="Times New Roman"/>
                <w:lang w:eastAsia="ar-SA"/>
              </w:rPr>
              <w:tab/>
              <w:t>158-164</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48-50</w:t>
            </w:r>
            <w:r w:rsidRPr="004B5F0E">
              <w:rPr>
                <w:rFonts w:ascii="Times New Roman" w:eastAsia="Times New Roman" w:hAnsi="Times New Roman" w:cs="Times New Roman"/>
                <w:lang w:eastAsia="ar-SA"/>
              </w:rPr>
              <w:tab/>
              <w:t>170-176</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52-54</w:t>
            </w:r>
            <w:r w:rsidRPr="004B5F0E">
              <w:rPr>
                <w:rFonts w:ascii="Times New Roman" w:eastAsia="Times New Roman" w:hAnsi="Times New Roman" w:cs="Times New Roman"/>
                <w:lang w:eastAsia="ar-SA"/>
              </w:rPr>
              <w:tab/>
              <w:t>158-164</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52-54</w:t>
            </w:r>
            <w:r w:rsidRPr="004B5F0E">
              <w:rPr>
                <w:rFonts w:ascii="Times New Roman" w:eastAsia="Times New Roman" w:hAnsi="Times New Roman" w:cs="Times New Roman"/>
                <w:lang w:eastAsia="ar-SA"/>
              </w:rPr>
              <w:tab/>
              <w:t>170-176</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56-58</w:t>
            </w:r>
            <w:r w:rsidRPr="004B5F0E">
              <w:rPr>
                <w:rFonts w:ascii="Times New Roman" w:eastAsia="Times New Roman" w:hAnsi="Times New Roman" w:cs="Times New Roman"/>
                <w:lang w:eastAsia="ar-SA"/>
              </w:rPr>
              <w:tab/>
              <w:t>158-164</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56-58</w:t>
            </w:r>
            <w:r w:rsidRPr="004B5F0E">
              <w:rPr>
                <w:rFonts w:ascii="Times New Roman" w:eastAsia="Times New Roman" w:hAnsi="Times New Roman" w:cs="Times New Roman"/>
                <w:lang w:eastAsia="ar-SA"/>
              </w:rPr>
              <w:tab/>
              <w:t>170-176</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60-62</w:t>
            </w:r>
            <w:r w:rsidRPr="004B5F0E">
              <w:rPr>
                <w:rFonts w:ascii="Times New Roman" w:eastAsia="Times New Roman" w:hAnsi="Times New Roman" w:cs="Times New Roman"/>
                <w:lang w:eastAsia="ar-SA"/>
              </w:rPr>
              <w:tab/>
              <w:t>158-164</w:t>
            </w:r>
          </w:p>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60-62</w:t>
            </w:r>
            <w:r w:rsidRPr="004B5F0E">
              <w:rPr>
                <w:rFonts w:ascii="Times New Roman" w:eastAsia="Times New Roman" w:hAnsi="Times New Roman" w:cs="Times New Roman"/>
                <w:lang w:eastAsia="ar-SA"/>
              </w:rPr>
              <w:tab/>
              <w:t>170-176</w:t>
            </w:r>
          </w:p>
        </w:tc>
        <w:tc>
          <w:tcPr>
            <w:tcW w:w="1134" w:type="dxa"/>
            <w:vAlign w:val="center"/>
          </w:tcPr>
          <w:p w:rsidR="004B5F0E" w:rsidRPr="004B5F0E" w:rsidRDefault="004B5F0E" w:rsidP="004B5F0E">
            <w:pPr>
              <w:suppressAutoHyphens/>
              <w:spacing w:line="276" w:lineRule="auto"/>
              <w:ind w:left="-108" w:right="-108"/>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комплект</w:t>
            </w:r>
          </w:p>
        </w:tc>
        <w:tc>
          <w:tcPr>
            <w:tcW w:w="1843" w:type="dxa"/>
          </w:tcPr>
          <w:p w:rsidR="004B5F0E" w:rsidRPr="004B5F0E" w:rsidRDefault="004B5F0E" w:rsidP="004B5F0E">
            <w:pPr>
              <w:suppressAutoHyphens/>
              <w:spacing w:line="276" w:lineRule="auto"/>
              <w:jc w:val="center"/>
              <w:rPr>
                <w:rFonts w:ascii="Times New Roman" w:eastAsia="Times New Roman" w:hAnsi="Times New Roman" w:cs="Times New Roman"/>
                <w:lang w:eastAsia="ar-SA"/>
              </w:rPr>
            </w:pP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2</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10</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10</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8</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2</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2</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w:t>
            </w:r>
          </w:p>
        </w:tc>
      </w:tr>
      <w:tr w:rsidR="004B5F0E" w:rsidRPr="004B5F0E" w:rsidTr="00E10190">
        <w:trPr>
          <w:trHeight w:val="231"/>
        </w:trPr>
        <w:tc>
          <w:tcPr>
            <w:tcW w:w="750" w:type="dxa"/>
            <w:vMerge w:val="restart"/>
          </w:tcPr>
          <w:p w:rsidR="004B5F0E" w:rsidRPr="004B5F0E" w:rsidRDefault="004B5F0E" w:rsidP="004B5F0E">
            <w:pPr>
              <w:suppressAutoHyphens/>
              <w:ind w:left="644" w:hanging="644"/>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3</w:t>
            </w:r>
          </w:p>
        </w:tc>
        <w:tc>
          <w:tcPr>
            <w:tcW w:w="6446" w:type="dxa"/>
          </w:tcPr>
          <w:p w:rsidR="004B5F0E" w:rsidRPr="004B5F0E" w:rsidRDefault="004B5F0E" w:rsidP="004B5F0E">
            <w:pPr>
              <w:suppressAutoHyphens/>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Костюм сварщика летний</w:t>
            </w:r>
          </w:p>
        </w:tc>
        <w:tc>
          <w:tcPr>
            <w:tcW w:w="1134" w:type="dxa"/>
            <w:vAlign w:val="center"/>
          </w:tcPr>
          <w:p w:rsidR="004B5F0E" w:rsidRPr="004B5F0E" w:rsidRDefault="004B5F0E" w:rsidP="004B5F0E">
            <w:pPr>
              <w:suppressAutoHyphens/>
              <w:spacing w:line="276" w:lineRule="auto"/>
              <w:ind w:left="-108" w:right="-108"/>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комплект</w:t>
            </w:r>
          </w:p>
        </w:tc>
        <w:tc>
          <w:tcPr>
            <w:tcW w:w="1843" w:type="dxa"/>
            <w:vAlign w:val="center"/>
          </w:tcPr>
          <w:p w:rsidR="004B5F0E" w:rsidRPr="004B5F0E" w:rsidRDefault="004B5F0E" w:rsidP="004B5F0E">
            <w:pPr>
              <w:suppressAutoHyphens/>
              <w:jc w:val="center"/>
              <w:rPr>
                <w:rFonts w:ascii="Times New Roman" w:eastAsia="Calibri" w:hAnsi="Times New Roman" w:cs="Times New Roman"/>
                <w:b/>
                <w:lang w:eastAsia="ar-SA"/>
              </w:rPr>
            </w:pPr>
            <w:r w:rsidRPr="004B5F0E">
              <w:rPr>
                <w:rFonts w:ascii="Times New Roman" w:eastAsia="Calibri" w:hAnsi="Times New Roman" w:cs="Times New Roman"/>
                <w:b/>
                <w:lang w:eastAsia="ar-SA"/>
              </w:rPr>
              <w:t>7</w:t>
            </w:r>
          </w:p>
        </w:tc>
      </w:tr>
      <w:tr w:rsidR="004B5F0E" w:rsidRPr="004B5F0E" w:rsidTr="00E10190">
        <w:trPr>
          <w:trHeight w:val="498"/>
        </w:trPr>
        <w:tc>
          <w:tcPr>
            <w:tcW w:w="750" w:type="dxa"/>
            <w:vMerge/>
          </w:tcPr>
          <w:p w:rsidR="004B5F0E" w:rsidRPr="004B5F0E" w:rsidRDefault="004B5F0E" w:rsidP="004B5F0E">
            <w:pPr>
              <w:suppressAutoHyphens/>
              <w:ind w:left="644" w:hanging="644"/>
              <w:jc w:val="center"/>
              <w:rPr>
                <w:rFonts w:ascii="Times New Roman" w:eastAsia="Times New Roman" w:hAnsi="Times New Roman" w:cs="Times New Roman"/>
                <w:lang w:eastAsia="ar-SA"/>
              </w:rPr>
            </w:pPr>
          </w:p>
        </w:tc>
        <w:tc>
          <w:tcPr>
            <w:tcW w:w="6446" w:type="dxa"/>
          </w:tcPr>
          <w:p w:rsidR="004B5F0E" w:rsidRPr="004B5F0E" w:rsidRDefault="004B5F0E" w:rsidP="004B5F0E">
            <w:pPr>
              <w:suppressAutoHyphens/>
              <w:spacing w:line="276" w:lineRule="auto"/>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в том числе по размерам:</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48-50</w:t>
            </w:r>
            <w:r w:rsidRPr="004B5F0E">
              <w:rPr>
                <w:rFonts w:ascii="Times New Roman" w:eastAsia="Times New Roman" w:hAnsi="Times New Roman" w:cs="Times New Roman"/>
                <w:lang w:eastAsia="ar-SA"/>
              </w:rPr>
              <w:tab/>
              <w:t>170-176</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52-54</w:t>
            </w:r>
            <w:r w:rsidRPr="004B5F0E">
              <w:rPr>
                <w:rFonts w:ascii="Times New Roman" w:eastAsia="Times New Roman" w:hAnsi="Times New Roman" w:cs="Times New Roman"/>
                <w:lang w:eastAsia="ar-SA"/>
              </w:rPr>
              <w:tab/>
              <w:t>170-176</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56-58</w:t>
            </w:r>
            <w:r w:rsidRPr="004B5F0E">
              <w:rPr>
                <w:rFonts w:ascii="Times New Roman" w:eastAsia="Times New Roman" w:hAnsi="Times New Roman" w:cs="Times New Roman"/>
                <w:lang w:eastAsia="ar-SA"/>
              </w:rPr>
              <w:tab/>
              <w:t>170-176</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56-58</w:t>
            </w:r>
            <w:r w:rsidRPr="004B5F0E">
              <w:rPr>
                <w:rFonts w:ascii="Times New Roman" w:eastAsia="Times New Roman" w:hAnsi="Times New Roman" w:cs="Times New Roman"/>
                <w:lang w:eastAsia="ar-SA"/>
              </w:rPr>
              <w:tab/>
              <w:t>182-188</w:t>
            </w:r>
          </w:p>
        </w:tc>
        <w:tc>
          <w:tcPr>
            <w:tcW w:w="1134" w:type="dxa"/>
            <w:vAlign w:val="center"/>
          </w:tcPr>
          <w:p w:rsidR="004B5F0E" w:rsidRPr="004B5F0E" w:rsidRDefault="004B5F0E" w:rsidP="004B5F0E">
            <w:pPr>
              <w:suppressAutoHyphens/>
              <w:spacing w:line="276" w:lineRule="auto"/>
              <w:ind w:left="-108" w:right="-108"/>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комплект</w:t>
            </w:r>
          </w:p>
        </w:tc>
        <w:tc>
          <w:tcPr>
            <w:tcW w:w="1843" w:type="dxa"/>
          </w:tcPr>
          <w:p w:rsidR="004B5F0E" w:rsidRPr="004B5F0E" w:rsidRDefault="004B5F0E" w:rsidP="004B5F0E">
            <w:pPr>
              <w:suppressAutoHyphens/>
              <w:spacing w:line="276" w:lineRule="auto"/>
              <w:jc w:val="center"/>
              <w:rPr>
                <w:rFonts w:ascii="Times New Roman" w:eastAsia="Times New Roman" w:hAnsi="Times New Roman" w:cs="Times New Roman"/>
                <w:lang w:eastAsia="ar-SA"/>
              </w:rPr>
            </w:pP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2</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3</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w:t>
            </w:r>
          </w:p>
          <w:p w:rsidR="004B5F0E" w:rsidRPr="004B5F0E" w:rsidRDefault="004B5F0E" w:rsidP="004B5F0E">
            <w:pPr>
              <w:suppressAutoHyphens/>
              <w:spacing w:line="276"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w:t>
            </w:r>
          </w:p>
        </w:tc>
      </w:tr>
      <w:tr w:rsidR="004B5F0E" w:rsidRPr="004B5F0E" w:rsidTr="00E10190">
        <w:trPr>
          <w:trHeight w:val="201"/>
        </w:trPr>
        <w:tc>
          <w:tcPr>
            <w:tcW w:w="750" w:type="dxa"/>
            <w:vMerge w:val="restart"/>
            <w:vAlign w:val="center"/>
          </w:tcPr>
          <w:p w:rsidR="004B5F0E" w:rsidRPr="004B5F0E" w:rsidRDefault="004B5F0E" w:rsidP="004B5F0E">
            <w:pPr>
              <w:suppressAutoHyphens/>
              <w:ind w:left="644" w:hanging="644"/>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w:t>
            </w:r>
          </w:p>
        </w:tc>
        <w:tc>
          <w:tcPr>
            <w:tcW w:w="6446" w:type="dxa"/>
            <w:vAlign w:val="center"/>
          </w:tcPr>
          <w:p w:rsidR="004B5F0E" w:rsidRPr="004B5F0E" w:rsidRDefault="004B5F0E" w:rsidP="004B5F0E">
            <w:pPr>
              <w:suppressAutoHyphens/>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Куртка женская для защиты от общих производственных загрязнений и механических воздействий</w:t>
            </w:r>
          </w:p>
        </w:tc>
        <w:tc>
          <w:tcPr>
            <w:tcW w:w="1134" w:type="dxa"/>
            <w:vAlign w:val="center"/>
          </w:tcPr>
          <w:p w:rsidR="004B5F0E" w:rsidRPr="004B5F0E" w:rsidRDefault="004B5F0E" w:rsidP="004B5F0E">
            <w:pPr>
              <w:suppressAutoHyphens/>
              <w:ind w:left="-108" w:right="-108"/>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штук</w:t>
            </w:r>
          </w:p>
        </w:tc>
        <w:tc>
          <w:tcPr>
            <w:tcW w:w="1843" w:type="dxa"/>
            <w:vAlign w:val="center"/>
          </w:tcPr>
          <w:p w:rsidR="004B5F0E" w:rsidRPr="004B5F0E" w:rsidRDefault="004B5F0E" w:rsidP="004B5F0E">
            <w:pPr>
              <w:suppressAutoHyphens/>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1</w:t>
            </w:r>
          </w:p>
        </w:tc>
      </w:tr>
      <w:tr w:rsidR="004B5F0E" w:rsidRPr="004B5F0E" w:rsidTr="00E10190">
        <w:trPr>
          <w:trHeight w:val="91"/>
        </w:trPr>
        <w:tc>
          <w:tcPr>
            <w:tcW w:w="750" w:type="dxa"/>
            <w:vMerge/>
            <w:vAlign w:val="center"/>
          </w:tcPr>
          <w:p w:rsidR="004B5F0E" w:rsidRPr="004B5F0E" w:rsidRDefault="004B5F0E" w:rsidP="004B5F0E">
            <w:pPr>
              <w:suppressAutoHyphens/>
              <w:ind w:left="644" w:hanging="644"/>
              <w:jc w:val="center"/>
              <w:rPr>
                <w:rFonts w:ascii="Times New Roman" w:eastAsia="Times New Roman" w:hAnsi="Times New Roman" w:cs="Times New Roman"/>
                <w:lang w:eastAsia="ar-SA"/>
              </w:rPr>
            </w:pPr>
          </w:p>
        </w:tc>
        <w:tc>
          <w:tcPr>
            <w:tcW w:w="6446" w:type="dxa"/>
            <w:vAlign w:val="center"/>
          </w:tcPr>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44-46</w:t>
            </w:r>
            <w:r w:rsidRPr="004B5F0E">
              <w:rPr>
                <w:rFonts w:ascii="Times New Roman" w:eastAsia="Times New Roman" w:hAnsi="Times New Roman" w:cs="Times New Roman"/>
                <w:lang w:eastAsia="ar-SA"/>
              </w:rPr>
              <w:tab/>
              <w:t>158-164</w:t>
            </w:r>
          </w:p>
        </w:tc>
        <w:tc>
          <w:tcPr>
            <w:tcW w:w="1134" w:type="dxa"/>
            <w:vAlign w:val="center"/>
          </w:tcPr>
          <w:p w:rsidR="004B5F0E" w:rsidRPr="004B5F0E" w:rsidRDefault="004B5F0E" w:rsidP="004B5F0E">
            <w:pPr>
              <w:suppressAutoHyphens/>
              <w:ind w:left="-108" w:right="-108"/>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штук</w:t>
            </w:r>
          </w:p>
        </w:tc>
        <w:tc>
          <w:tcPr>
            <w:tcW w:w="1843" w:type="dxa"/>
            <w:vAlign w:val="center"/>
          </w:tcPr>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w:t>
            </w:r>
          </w:p>
        </w:tc>
      </w:tr>
      <w:tr w:rsidR="004B5F0E" w:rsidRPr="004B5F0E" w:rsidTr="00E10190">
        <w:trPr>
          <w:trHeight w:val="92"/>
        </w:trPr>
        <w:tc>
          <w:tcPr>
            <w:tcW w:w="750" w:type="dxa"/>
            <w:vMerge w:val="restart"/>
            <w:vAlign w:val="center"/>
          </w:tcPr>
          <w:p w:rsidR="004B5F0E" w:rsidRPr="004B5F0E" w:rsidRDefault="004B5F0E" w:rsidP="004B5F0E">
            <w:pPr>
              <w:suppressAutoHyphens/>
              <w:ind w:left="644" w:hanging="644"/>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w:t>
            </w:r>
          </w:p>
        </w:tc>
        <w:tc>
          <w:tcPr>
            <w:tcW w:w="6446" w:type="dxa"/>
            <w:vAlign w:val="center"/>
          </w:tcPr>
          <w:p w:rsidR="004B5F0E" w:rsidRPr="004B5F0E" w:rsidRDefault="004B5F0E" w:rsidP="004B5F0E">
            <w:pPr>
              <w:suppressAutoHyphens/>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Фартук прорезиненный</w:t>
            </w:r>
          </w:p>
        </w:tc>
        <w:tc>
          <w:tcPr>
            <w:tcW w:w="1134" w:type="dxa"/>
            <w:vAlign w:val="center"/>
          </w:tcPr>
          <w:p w:rsidR="004B5F0E" w:rsidRPr="004B5F0E" w:rsidRDefault="004B5F0E" w:rsidP="004B5F0E">
            <w:pPr>
              <w:suppressAutoHyphens/>
              <w:ind w:left="-108" w:right="-108"/>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штук</w:t>
            </w:r>
          </w:p>
        </w:tc>
        <w:tc>
          <w:tcPr>
            <w:tcW w:w="1843" w:type="dxa"/>
            <w:vAlign w:val="center"/>
          </w:tcPr>
          <w:p w:rsidR="004B5F0E" w:rsidRPr="004B5F0E" w:rsidRDefault="004B5F0E" w:rsidP="004B5F0E">
            <w:pPr>
              <w:suppressAutoHyphens/>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1</w:t>
            </w:r>
          </w:p>
        </w:tc>
      </w:tr>
      <w:tr w:rsidR="004B5F0E" w:rsidRPr="004B5F0E" w:rsidTr="00E10190">
        <w:trPr>
          <w:trHeight w:val="91"/>
        </w:trPr>
        <w:tc>
          <w:tcPr>
            <w:tcW w:w="750" w:type="dxa"/>
            <w:vMerge/>
            <w:vAlign w:val="center"/>
          </w:tcPr>
          <w:p w:rsidR="004B5F0E" w:rsidRPr="004B5F0E" w:rsidRDefault="004B5F0E" w:rsidP="004B5F0E">
            <w:pPr>
              <w:suppressAutoHyphens/>
              <w:ind w:left="644" w:hanging="644"/>
              <w:jc w:val="center"/>
              <w:rPr>
                <w:rFonts w:ascii="Times New Roman" w:eastAsia="Times New Roman" w:hAnsi="Times New Roman" w:cs="Times New Roman"/>
                <w:lang w:eastAsia="ar-SA"/>
              </w:rPr>
            </w:pPr>
          </w:p>
        </w:tc>
        <w:tc>
          <w:tcPr>
            <w:tcW w:w="6446" w:type="dxa"/>
            <w:vAlign w:val="center"/>
          </w:tcPr>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52-54    170-176</w:t>
            </w:r>
          </w:p>
        </w:tc>
        <w:tc>
          <w:tcPr>
            <w:tcW w:w="1134" w:type="dxa"/>
            <w:vAlign w:val="center"/>
          </w:tcPr>
          <w:p w:rsidR="004B5F0E" w:rsidRPr="004B5F0E" w:rsidRDefault="004B5F0E" w:rsidP="004B5F0E">
            <w:pPr>
              <w:suppressAutoHyphens/>
              <w:ind w:left="-108" w:right="-108"/>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штук</w:t>
            </w:r>
          </w:p>
        </w:tc>
        <w:tc>
          <w:tcPr>
            <w:tcW w:w="1843" w:type="dxa"/>
            <w:vAlign w:val="center"/>
          </w:tcPr>
          <w:p w:rsidR="004B5F0E" w:rsidRPr="004B5F0E" w:rsidRDefault="004B5F0E" w:rsidP="004B5F0E">
            <w:pPr>
              <w:suppressAutoHyphens/>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w:t>
            </w:r>
          </w:p>
        </w:tc>
      </w:tr>
    </w:tbl>
    <w:p w:rsidR="004B5F0E" w:rsidRPr="004B5F0E" w:rsidRDefault="004B5F0E" w:rsidP="004B5F0E">
      <w:pPr>
        <w:suppressAutoHyphens/>
        <w:spacing w:after="0" w:line="240" w:lineRule="auto"/>
        <w:ind w:left="644"/>
        <w:contextualSpacing/>
        <w:jc w:val="both"/>
        <w:rPr>
          <w:rFonts w:ascii="Times New Roman" w:eastAsia="Times New Roman" w:hAnsi="Times New Roman" w:cs="Times New Roman"/>
          <w:b/>
          <w:snapToGrid w:val="0"/>
          <w:color w:val="000000"/>
          <w:sz w:val="24"/>
          <w:szCs w:val="24"/>
          <w:lang w:eastAsia="ar-SA"/>
        </w:rPr>
      </w:pPr>
    </w:p>
    <w:p w:rsidR="004B5F0E" w:rsidRPr="004B5F0E" w:rsidRDefault="004B5F0E" w:rsidP="004B5F0E">
      <w:pPr>
        <w:numPr>
          <w:ilvl w:val="0"/>
          <w:numId w:val="3"/>
        </w:numPr>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4B5F0E">
        <w:rPr>
          <w:rFonts w:ascii="Times New Roman" w:eastAsia="Times New Roman" w:hAnsi="Times New Roman" w:cs="Times New Roman"/>
          <w:b/>
          <w:snapToGrid w:val="0"/>
          <w:color w:val="000000"/>
          <w:lang w:eastAsia="ar-SA"/>
        </w:rPr>
        <w:t>Требования к безопасности, качеству, и функциональным характеристикам поставляемого товара.</w:t>
      </w:r>
    </w:p>
    <w:p w:rsidR="004B5F0E" w:rsidRPr="004B5F0E" w:rsidRDefault="004B5F0E" w:rsidP="004B5F0E">
      <w:pPr>
        <w:suppressAutoHyphens/>
        <w:spacing w:after="0" w:line="240" w:lineRule="auto"/>
        <w:jc w:val="both"/>
        <w:rPr>
          <w:rFonts w:ascii="Times New Roman" w:eastAsia="Times New Roman" w:hAnsi="Times New Roman" w:cs="Times New Roman"/>
          <w:b/>
          <w:i/>
          <w:snapToGrid w:val="0"/>
          <w:color w:val="000000"/>
          <w:lang w:eastAsia="ar-SA"/>
        </w:rPr>
      </w:pPr>
      <w:r w:rsidRPr="004B5F0E">
        <w:rPr>
          <w:rFonts w:ascii="Times New Roman" w:eastAsia="Times New Roman" w:hAnsi="Times New Roman" w:cs="Times New Roman"/>
          <w:snapToGrid w:val="0"/>
          <w:color w:val="000000"/>
          <w:lang w:eastAsia="ar-SA"/>
        </w:rPr>
        <w:t xml:space="preserve">Поставляемый товар  должен быть новым, не бывшим в употреблении, изготовлен не ранее 2023 года выпуска, а также товар не должен быть обременен правами третьих лиц. Товар не должен иметь механических и других повреждений, дефектов материала. </w:t>
      </w:r>
      <w:r w:rsidRPr="004B5F0E">
        <w:rPr>
          <w:rFonts w:ascii="Times New Roman" w:eastAsia="Times New Roman" w:hAnsi="Times New Roman" w:cs="Times New Roman"/>
          <w:b/>
          <w:i/>
          <w:snapToGrid w:val="0"/>
          <w:color w:val="000000"/>
          <w:lang w:eastAsia="ar-SA"/>
        </w:rPr>
        <w:t xml:space="preserve">Товар не должен представлять опасности для жизни и здоровья граждан. </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lastRenderedPageBreak/>
        <w:t xml:space="preserve">Товар должен иметь </w:t>
      </w:r>
      <w:r w:rsidR="00E633D2" w:rsidRPr="004B5F0E">
        <w:rPr>
          <w:rFonts w:ascii="Times New Roman" w:eastAsia="Times New Roman" w:hAnsi="Times New Roman" w:cs="Times New Roman"/>
          <w:lang w:eastAsia="ar-SA"/>
        </w:rPr>
        <w:t>маркировку, стойкую</w:t>
      </w:r>
      <w:r w:rsidRPr="004B5F0E">
        <w:rPr>
          <w:rFonts w:ascii="Times New Roman" w:eastAsia="Times New Roman" w:hAnsi="Times New Roman" w:cs="Times New Roman"/>
          <w:lang w:eastAsia="ar-SA"/>
        </w:rPr>
        <w:t xml:space="preserve"> при </w:t>
      </w:r>
      <w:r w:rsidR="00E633D2" w:rsidRPr="004B5F0E">
        <w:rPr>
          <w:rFonts w:ascii="Times New Roman" w:eastAsia="Times New Roman" w:hAnsi="Times New Roman" w:cs="Times New Roman"/>
          <w:lang w:eastAsia="ar-SA"/>
        </w:rPr>
        <w:t>хранении, перевозке</w:t>
      </w:r>
      <w:r w:rsidRPr="004B5F0E">
        <w:rPr>
          <w:rFonts w:ascii="Times New Roman" w:eastAsia="Times New Roman" w:hAnsi="Times New Roman" w:cs="Times New Roman"/>
          <w:lang w:eastAsia="ar-SA"/>
        </w:rPr>
        <w:t xml:space="preserve"> и использовании Товара в течение всего срока службы и гарантийного срока. Изделие или трудноудаляемая этикетке должная содержать  следующую информацию:</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-Наименование </w:t>
      </w:r>
      <w:r w:rsidR="00E633D2" w:rsidRPr="004B5F0E">
        <w:rPr>
          <w:rFonts w:ascii="Times New Roman" w:eastAsia="Times New Roman" w:hAnsi="Times New Roman" w:cs="Times New Roman"/>
          <w:lang w:eastAsia="ar-SA"/>
        </w:rPr>
        <w:t>изготовителя, товарный</w:t>
      </w:r>
      <w:r w:rsidRPr="004B5F0E">
        <w:rPr>
          <w:rFonts w:ascii="Times New Roman" w:eastAsia="Times New Roman" w:hAnsi="Times New Roman" w:cs="Times New Roman"/>
          <w:lang w:eastAsia="ar-SA"/>
        </w:rPr>
        <w:t xml:space="preserve"> знак</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-Наименование изделия (модель</w:t>
      </w:r>
      <w:r w:rsidR="00E633D2" w:rsidRPr="004B5F0E">
        <w:rPr>
          <w:rFonts w:ascii="Times New Roman" w:eastAsia="Times New Roman" w:hAnsi="Times New Roman" w:cs="Times New Roman"/>
          <w:lang w:eastAsia="ar-SA"/>
        </w:rPr>
        <w:t>, код, артикул</w:t>
      </w:r>
      <w:r w:rsidRPr="004B5F0E">
        <w:rPr>
          <w:rFonts w:ascii="Times New Roman" w:eastAsia="Times New Roman" w:hAnsi="Times New Roman" w:cs="Times New Roman"/>
          <w:lang w:eastAsia="ar-SA"/>
        </w:rPr>
        <w:t>)</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-Товарный знак или наименование изготовителя</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-Размер</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-Защитные свойства</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w:t>
      </w:r>
      <w:proofErr w:type="gramStart"/>
      <w:r w:rsidRPr="004B5F0E">
        <w:rPr>
          <w:rFonts w:ascii="Times New Roman" w:eastAsia="Times New Roman" w:hAnsi="Times New Roman" w:cs="Times New Roman"/>
          <w:lang w:eastAsia="ar-SA"/>
        </w:rPr>
        <w:t>ТР</w:t>
      </w:r>
      <w:proofErr w:type="gramEnd"/>
      <w:r w:rsidRPr="004B5F0E">
        <w:rPr>
          <w:rFonts w:ascii="Times New Roman" w:eastAsia="Times New Roman" w:hAnsi="Times New Roman" w:cs="Times New Roman"/>
          <w:lang w:eastAsia="ar-SA"/>
        </w:rPr>
        <w:t xml:space="preserve"> ТС 019/2011, ГОСТы</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-ЕА</w:t>
      </w:r>
      <w:proofErr w:type="gramStart"/>
      <w:r w:rsidRPr="004B5F0E">
        <w:rPr>
          <w:rFonts w:ascii="Times New Roman" w:eastAsia="Times New Roman" w:hAnsi="Times New Roman" w:cs="Times New Roman"/>
          <w:lang w:eastAsia="ar-SA"/>
        </w:rPr>
        <w:t>С(</w:t>
      </w:r>
      <w:proofErr w:type="gramEnd"/>
      <w:r w:rsidRPr="004B5F0E">
        <w:rPr>
          <w:rFonts w:ascii="Times New Roman" w:eastAsia="Times New Roman" w:hAnsi="Times New Roman" w:cs="Times New Roman"/>
          <w:lang w:eastAsia="ar-SA"/>
        </w:rPr>
        <w:t xml:space="preserve">единый знак обращения продукции на рынке </w:t>
      </w:r>
      <w:r w:rsidR="00E633D2" w:rsidRPr="004B5F0E">
        <w:rPr>
          <w:rFonts w:ascii="Times New Roman" w:eastAsia="Times New Roman" w:hAnsi="Times New Roman" w:cs="Times New Roman"/>
          <w:lang w:eastAsia="ar-SA"/>
        </w:rPr>
        <w:t>государств</w:t>
      </w:r>
      <w:r w:rsidRPr="004B5F0E">
        <w:rPr>
          <w:rFonts w:ascii="Times New Roman" w:eastAsia="Times New Roman" w:hAnsi="Times New Roman" w:cs="Times New Roman"/>
          <w:lang w:eastAsia="ar-SA"/>
        </w:rPr>
        <w:t>-членов Таможенного союза)</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-Дата изготовления или дата окончания срока годности</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-Класс защиты</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-Символы ухода и требования к утилизации</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Информация в маркировке должна соответствовать предоставленным сертификатам, и соответствующую требованиям </w:t>
      </w:r>
      <w:bookmarkStart w:id="11" w:name="_Hlk535312425"/>
      <w:proofErr w:type="gramStart"/>
      <w:r w:rsidRPr="004B5F0E">
        <w:rPr>
          <w:rFonts w:ascii="Times New Roman" w:eastAsia="Times New Roman" w:hAnsi="Times New Roman" w:cs="Times New Roman"/>
          <w:lang w:eastAsia="ar-SA"/>
        </w:rPr>
        <w:t>ТР</w:t>
      </w:r>
      <w:proofErr w:type="gramEnd"/>
      <w:r w:rsidRPr="004B5F0E">
        <w:rPr>
          <w:rFonts w:ascii="Times New Roman" w:eastAsia="Times New Roman" w:hAnsi="Times New Roman" w:cs="Times New Roman"/>
          <w:lang w:eastAsia="ar-SA"/>
        </w:rPr>
        <w:t xml:space="preserve"> ТС 017/2011 Технический регламент Таможенного союза «О безопасности продукции легкой промышленности», </w:t>
      </w:r>
      <w:bookmarkEnd w:id="11"/>
      <w:r w:rsidRPr="004B5F0E">
        <w:rPr>
          <w:rFonts w:ascii="Times New Roman" w:eastAsia="Times New Roman" w:hAnsi="Times New Roman" w:cs="Times New Roman"/>
          <w:lang w:eastAsia="ar-SA"/>
        </w:rPr>
        <w:t>ТР ТС 019/2011 Технический регламент Таможенного союза «О безопасности средств индивидуальной защиты» для данного вида товара.</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12.4.236-2011 «Система стандартов безопасности труда (ССБТ). Одежда специальная для защиты от пониженных температур»</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ГОСТ 12.4.134-83 «Плащи мужские для защиты от воды. Технические условия (с Изменением N 1)»</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ГОСТ 12.4.280-2014 «Система стандартов труда (ССБТ). Одежда специальная для защиты от общих производственных загрязнений и механических воздействий»</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12.4.236-2011 «Система стандартов безопасности труда (ССБТ). Одежда специальная для защиты от пониженных температур»</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12.4.297-2011 «Система стандартов безопасности труда (ССБТ). Одежда специальная для защиты от повышенных температур теплового излучения, конвективной теплоты, выплесков расплавленного металла, контакта с нагретыми поверхностями, кратковременного воздействия пламени»</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ИСО 11611-2011 «Система стандартов безопасности труда (ССБТ). Одежда специальная для защиты от искр и брызг расплавленного металла при сварочных и аналогичных работах»</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12.4.247-2008 «Система стандартов безопасности труда (ССБТ). Одежда специальная для защиты от искр и брызг расплавленного металла»</w:t>
      </w:r>
    </w:p>
    <w:p w:rsidR="004B5F0E" w:rsidRPr="004B5F0E" w:rsidRDefault="004B5F0E" w:rsidP="004B5F0E">
      <w:pPr>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 ГОСТ </w:t>
      </w:r>
      <w:proofErr w:type="gramStart"/>
      <w:r w:rsidRPr="004B5F0E">
        <w:rPr>
          <w:rFonts w:ascii="Times New Roman" w:eastAsia="Times New Roman" w:hAnsi="Times New Roman" w:cs="Times New Roman"/>
          <w:lang w:eastAsia="ar-SA"/>
        </w:rPr>
        <w:t>Р</w:t>
      </w:r>
      <w:proofErr w:type="gramEnd"/>
      <w:r w:rsidRPr="004B5F0E">
        <w:rPr>
          <w:rFonts w:ascii="Times New Roman" w:eastAsia="Times New Roman" w:hAnsi="Times New Roman" w:cs="Times New Roman"/>
          <w:lang w:eastAsia="ar-SA"/>
        </w:rPr>
        <w:t xml:space="preserve"> 12.4.288-2013 «Система стандартов безопасности труда (ССБТ). Одежда специальная для защиты от воды»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768"/>
        <w:gridCol w:w="5579"/>
        <w:gridCol w:w="1551"/>
      </w:tblGrid>
      <w:tr w:rsidR="004B5F0E" w:rsidRPr="004B5F0E" w:rsidTr="00E10190">
        <w:tc>
          <w:tcPr>
            <w:tcW w:w="251" w:type="pct"/>
            <w:tcBorders>
              <w:right w:val="single" w:sz="4" w:space="0" w:color="000000"/>
            </w:tcBorders>
            <w:vAlign w:val="center"/>
          </w:tcPr>
          <w:p w:rsidR="004B5F0E" w:rsidRPr="004B5F0E" w:rsidRDefault="004B5F0E" w:rsidP="004B5F0E">
            <w:pPr>
              <w:widowControl w:val="0"/>
              <w:autoSpaceDE w:val="0"/>
              <w:spacing w:after="0" w:line="240" w:lineRule="auto"/>
              <w:jc w:val="center"/>
              <w:rPr>
                <w:rFonts w:ascii="Times New Roman" w:eastAsia="Times New Roman" w:hAnsi="Times New Roman" w:cs="Times New Roman"/>
                <w:b/>
                <w:bCs/>
                <w:sz w:val="16"/>
                <w:szCs w:val="16"/>
                <w:lang w:eastAsia="ar-SA"/>
              </w:rPr>
            </w:pPr>
            <w:r w:rsidRPr="004B5F0E">
              <w:rPr>
                <w:rFonts w:ascii="Times New Roman" w:eastAsia="Times New Roman" w:hAnsi="Times New Roman" w:cs="Times New Roman"/>
                <w:b/>
                <w:bCs/>
                <w:sz w:val="16"/>
                <w:szCs w:val="16"/>
                <w:lang w:eastAsia="ar-SA"/>
              </w:rPr>
              <w:t xml:space="preserve">№, </w:t>
            </w:r>
            <w:proofErr w:type="gramStart"/>
            <w:r w:rsidRPr="004B5F0E">
              <w:rPr>
                <w:rFonts w:ascii="Times New Roman" w:eastAsia="Times New Roman" w:hAnsi="Times New Roman" w:cs="Times New Roman"/>
                <w:b/>
                <w:bCs/>
                <w:sz w:val="16"/>
                <w:szCs w:val="16"/>
                <w:lang w:eastAsia="ar-SA"/>
              </w:rPr>
              <w:t>п</w:t>
            </w:r>
            <w:proofErr w:type="gramEnd"/>
            <w:r w:rsidRPr="004B5F0E">
              <w:rPr>
                <w:rFonts w:ascii="Times New Roman" w:eastAsia="Times New Roman" w:hAnsi="Times New Roman" w:cs="Times New Roman"/>
                <w:b/>
                <w:bCs/>
                <w:sz w:val="16"/>
                <w:szCs w:val="16"/>
                <w:lang w:eastAsia="ar-SA"/>
              </w:rPr>
              <w:t>/п.</w:t>
            </w:r>
          </w:p>
        </w:tc>
        <w:tc>
          <w:tcPr>
            <w:tcW w:w="1328" w:type="pct"/>
            <w:tcBorders>
              <w:left w:val="single" w:sz="4" w:space="0" w:color="000000"/>
              <w:right w:val="single" w:sz="4" w:space="0" w:color="000000"/>
            </w:tcBorders>
            <w:vAlign w:val="center"/>
            <w:hideMark/>
          </w:tcPr>
          <w:p w:rsidR="004B5F0E" w:rsidRPr="004B5F0E" w:rsidRDefault="004B5F0E" w:rsidP="004B5F0E">
            <w:pPr>
              <w:widowControl w:val="0"/>
              <w:autoSpaceDE w:val="0"/>
              <w:spacing w:after="0" w:line="240" w:lineRule="auto"/>
              <w:jc w:val="center"/>
              <w:rPr>
                <w:rFonts w:ascii="Times New Roman" w:eastAsia="Times New Roman" w:hAnsi="Times New Roman" w:cs="Times New Roman"/>
                <w:b/>
                <w:bCs/>
                <w:lang w:eastAsia="ar-SA"/>
              </w:rPr>
            </w:pPr>
            <w:r w:rsidRPr="004B5F0E">
              <w:rPr>
                <w:rFonts w:ascii="Times New Roman" w:eastAsia="Times New Roman" w:hAnsi="Times New Roman" w:cs="Times New Roman"/>
                <w:b/>
                <w:bCs/>
                <w:lang w:eastAsia="ar-SA"/>
              </w:rPr>
              <w:t>Наименование поставляемого товара</w:t>
            </w:r>
          </w:p>
        </w:tc>
        <w:tc>
          <w:tcPr>
            <w:tcW w:w="2677" w:type="pct"/>
            <w:tcBorders>
              <w:left w:val="single" w:sz="4" w:space="0" w:color="000000"/>
              <w:right w:val="single" w:sz="4" w:space="0" w:color="000000"/>
            </w:tcBorders>
            <w:vAlign w:val="center"/>
            <w:hideMark/>
          </w:tcPr>
          <w:p w:rsidR="004B5F0E" w:rsidRPr="004B5F0E" w:rsidRDefault="004B5F0E" w:rsidP="004B5F0E">
            <w:pPr>
              <w:widowControl w:val="0"/>
              <w:autoSpaceDE w:val="0"/>
              <w:spacing w:after="0" w:line="240" w:lineRule="auto"/>
              <w:jc w:val="center"/>
              <w:rPr>
                <w:rFonts w:ascii="Times New Roman" w:eastAsia="Times New Roman" w:hAnsi="Times New Roman" w:cs="Times New Roman"/>
                <w:b/>
                <w:bCs/>
                <w:lang w:eastAsia="ar-SA"/>
              </w:rPr>
            </w:pPr>
            <w:r w:rsidRPr="004B5F0E">
              <w:rPr>
                <w:rFonts w:ascii="Times New Roman" w:eastAsia="Times New Roman" w:hAnsi="Times New Roman" w:cs="Times New Roman"/>
                <w:b/>
                <w:lang w:eastAsia="ar-SA"/>
              </w:rPr>
              <w:t>Наименование параметра,         требуемые характеристики</w:t>
            </w:r>
          </w:p>
        </w:tc>
        <w:tc>
          <w:tcPr>
            <w:tcW w:w="744" w:type="pct"/>
            <w:tcBorders>
              <w:left w:val="single" w:sz="4" w:space="0" w:color="000000"/>
              <w:right w:val="single" w:sz="4" w:space="0" w:color="000000"/>
            </w:tcBorders>
            <w:vAlign w:val="center"/>
          </w:tcPr>
          <w:p w:rsidR="004B5F0E" w:rsidRPr="004B5F0E" w:rsidRDefault="004B5F0E" w:rsidP="004B5F0E">
            <w:pPr>
              <w:widowControl w:val="0"/>
              <w:autoSpaceDE w:val="0"/>
              <w:spacing w:after="0" w:line="240" w:lineRule="auto"/>
              <w:ind w:left="-107" w:right="-108"/>
              <w:jc w:val="center"/>
              <w:rPr>
                <w:rFonts w:ascii="Times New Roman" w:eastAsia="Times New Roman" w:hAnsi="Times New Roman" w:cs="Times New Roman"/>
                <w:b/>
                <w:lang w:eastAsia="ar-SA"/>
              </w:rPr>
            </w:pPr>
            <w:r w:rsidRPr="004B5F0E">
              <w:rPr>
                <w:rFonts w:ascii="Times New Roman" w:eastAsia="Times New Roman" w:hAnsi="Times New Roman" w:cs="Times New Roman"/>
                <w:b/>
                <w:lang w:eastAsia="ar-SA"/>
              </w:rPr>
              <w:t>Степень конкретности</w:t>
            </w:r>
          </w:p>
        </w:tc>
      </w:tr>
      <w:tr w:rsidR="004B5F0E" w:rsidRPr="004B5F0E" w:rsidTr="00E10190">
        <w:trPr>
          <w:trHeight w:val="284"/>
        </w:trPr>
        <w:tc>
          <w:tcPr>
            <w:tcW w:w="251" w:type="pct"/>
            <w:tcBorders>
              <w:right w:val="single" w:sz="4" w:space="0" w:color="000000"/>
            </w:tcBorders>
            <w:vAlign w:val="center"/>
          </w:tcPr>
          <w:p w:rsidR="004B5F0E" w:rsidRPr="004B5F0E" w:rsidRDefault="004B5F0E" w:rsidP="004B5F0E">
            <w:pPr>
              <w:suppressAutoHyphens/>
              <w:spacing w:after="0" w:line="240"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1</w:t>
            </w:r>
          </w:p>
        </w:tc>
        <w:tc>
          <w:tcPr>
            <w:tcW w:w="1328" w:type="pct"/>
            <w:tcBorders>
              <w:left w:val="single" w:sz="4" w:space="0" w:color="000000"/>
              <w:right w:val="single" w:sz="4" w:space="0" w:color="000000"/>
            </w:tcBorders>
            <w:vAlign w:val="center"/>
          </w:tcPr>
          <w:p w:rsidR="004B5F0E" w:rsidRPr="004B5F0E" w:rsidRDefault="004B5F0E" w:rsidP="004B5F0E">
            <w:pPr>
              <w:spacing w:after="0" w:line="240" w:lineRule="auto"/>
              <w:rPr>
                <w:rFonts w:ascii="Times New Roman" w:eastAsia="Times New Roman" w:hAnsi="Times New Roman" w:cs="Times New Roman"/>
                <w:b/>
                <w:snapToGrid w:val="0"/>
                <w:color w:val="000000"/>
                <w:lang w:eastAsia="ar-SA"/>
              </w:rPr>
            </w:pPr>
            <w:r w:rsidRPr="004B5F0E">
              <w:rPr>
                <w:rFonts w:ascii="Times New Roman" w:eastAsia="Calibri" w:hAnsi="Times New Roman" w:cs="Times New Roman"/>
                <w:lang w:eastAsia="ru-RU"/>
              </w:rPr>
              <w:t xml:space="preserve">Костюм мужской из смешанных тканей для защиты от общих производственных загрязнений и механических воздействий </w:t>
            </w:r>
          </w:p>
        </w:tc>
        <w:tc>
          <w:tcPr>
            <w:tcW w:w="2677" w:type="pct"/>
            <w:tcBorders>
              <w:left w:val="single" w:sz="4" w:space="0" w:color="000000"/>
              <w:right w:val="single" w:sz="4" w:space="0" w:color="000000"/>
            </w:tcBorders>
          </w:tcPr>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Комплектация: брюки + куртка на поясе.</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 xml:space="preserve">Ткань: смесовая </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Состав ткани: полиэстер, хлопок</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Отделка ткани:   водоотталкивающая пропитка</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Плотность ткани:  не менее 280 г/м</w:t>
            </w:r>
            <w:proofErr w:type="gramStart"/>
            <w:r w:rsidRPr="004B5F0E">
              <w:rPr>
                <w:rFonts w:ascii="Times New Roman" w:eastAsia="Calibri" w:hAnsi="Times New Roman" w:cs="Times New Roman"/>
                <w:color w:val="000000"/>
                <w:shd w:val="clear" w:color="auto" w:fill="FFFFFF"/>
                <w:vertAlign w:val="superscript"/>
                <w:lang w:eastAsia="ru-RU"/>
              </w:rPr>
              <w:t>2</w:t>
            </w:r>
            <w:proofErr w:type="gramEnd"/>
            <w:r w:rsidRPr="004B5F0E">
              <w:rPr>
                <w:rFonts w:ascii="Times New Roman" w:eastAsia="Calibri" w:hAnsi="Times New Roman" w:cs="Times New Roman"/>
                <w:color w:val="000000"/>
                <w:shd w:val="clear" w:color="auto" w:fill="FFFFFF"/>
                <w:lang w:eastAsia="ru-RU"/>
              </w:rPr>
              <w:t xml:space="preserve">  </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Цвет: темно-синий, темно-синий с бордовым, серый.</w:t>
            </w:r>
          </w:p>
          <w:p w:rsidR="004B5F0E" w:rsidRPr="004B5F0E" w:rsidRDefault="004B5F0E" w:rsidP="004B5F0E">
            <w:pPr>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Нагрудные карманы (</w:t>
            </w:r>
            <w:proofErr w:type="gramStart"/>
            <w:r w:rsidRPr="004B5F0E">
              <w:rPr>
                <w:rFonts w:ascii="Times New Roman" w:eastAsia="Times New Roman" w:hAnsi="Times New Roman" w:cs="Times New Roman"/>
                <w:snapToGrid w:val="0"/>
                <w:color w:val="000000"/>
                <w:lang w:eastAsia="ar-SA"/>
              </w:rPr>
              <w:t>п</w:t>
            </w:r>
            <w:proofErr w:type="gramEnd"/>
            <w:r w:rsidRPr="004B5F0E">
              <w:rPr>
                <w:rFonts w:ascii="Times New Roman" w:eastAsia="Times New Roman" w:hAnsi="Times New Roman" w:cs="Times New Roman"/>
                <w:snapToGrid w:val="0"/>
                <w:color w:val="000000"/>
                <w:lang w:eastAsia="ar-SA"/>
              </w:rPr>
              <w:t>/к): Накладной с клапаном на липучках</w:t>
            </w:r>
          </w:p>
          <w:p w:rsidR="004B5F0E" w:rsidRPr="004B5F0E" w:rsidRDefault="004B5F0E" w:rsidP="004B5F0E">
            <w:pPr>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 xml:space="preserve">Боковые карманы (брюки, </w:t>
            </w:r>
            <w:proofErr w:type="gramStart"/>
            <w:r w:rsidRPr="004B5F0E">
              <w:rPr>
                <w:rFonts w:ascii="Times New Roman" w:eastAsia="Times New Roman" w:hAnsi="Times New Roman" w:cs="Times New Roman"/>
                <w:snapToGrid w:val="0"/>
                <w:color w:val="000000"/>
                <w:lang w:eastAsia="ar-SA"/>
              </w:rPr>
              <w:t>п</w:t>
            </w:r>
            <w:proofErr w:type="gramEnd"/>
            <w:r w:rsidRPr="004B5F0E">
              <w:rPr>
                <w:rFonts w:ascii="Times New Roman" w:eastAsia="Times New Roman" w:hAnsi="Times New Roman" w:cs="Times New Roman"/>
                <w:snapToGrid w:val="0"/>
                <w:color w:val="000000"/>
                <w:lang w:eastAsia="ar-SA"/>
              </w:rPr>
              <w:t>/к): Врезные</w:t>
            </w:r>
          </w:p>
          <w:p w:rsidR="004B5F0E" w:rsidRPr="004B5F0E" w:rsidRDefault="004B5F0E" w:rsidP="004B5F0E">
            <w:pPr>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 xml:space="preserve">Задние карманы с текстильной </w:t>
            </w:r>
            <w:r w:rsidR="00E633D2" w:rsidRPr="004B5F0E">
              <w:rPr>
                <w:rFonts w:ascii="Times New Roman" w:eastAsia="Times New Roman" w:hAnsi="Times New Roman" w:cs="Times New Roman"/>
                <w:snapToGrid w:val="0"/>
                <w:color w:val="000000"/>
                <w:lang w:eastAsia="ar-SA"/>
              </w:rPr>
              <w:t>застежкой, карман</w:t>
            </w:r>
            <w:r w:rsidRPr="004B5F0E">
              <w:rPr>
                <w:rFonts w:ascii="Times New Roman" w:eastAsia="Times New Roman" w:hAnsi="Times New Roman" w:cs="Times New Roman"/>
                <w:snapToGrid w:val="0"/>
                <w:color w:val="000000"/>
                <w:lang w:eastAsia="ar-SA"/>
              </w:rPr>
              <w:t xml:space="preserve"> для инструментов</w:t>
            </w:r>
          </w:p>
        </w:tc>
        <w:tc>
          <w:tcPr>
            <w:tcW w:w="744" w:type="pct"/>
            <w:tcBorders>
              <w:left w:val="single" w:sz="4" w:space="0" w:color="000000"/>
              <w:right w:val="single" w:sz="4" w:space="0" w:color="000000"/>
            </w:tcBorders>
            <w:vAlign w:val="center"/>
          </w:tcPr>
          <w:p w:rsidR="004B5F0E" w:rsidRPr="004B5F0E" w:rsidRDefault="004B5F0E" w:rsidP="004B5F0E">
            <w:pPr>
              <w:suppressAutoHyphens/>
              <w:spacing w:after="0" w:line="240" w:lineRule="auto"/>
              <w:ind w:left="-107" w:right="-108"/>
              <w:jc w:val="center"/>
              <w:rPr>
                <w:rFonts w:ascii="Times New Roman" w:eastAsia="Times New Roman" w:hAnsi="Times New Roman" w:cs="Times New Roman"/>
                <w:lang w:eastAsia="ar-SA"/>
              </w:rPr>
            </w:pPr>
            <w:r w:rsidRPr="004B5F0E">
              <w:rPr>
                <w:rFonts w:ascii="Times New Roman" w:eastAsia="Times New Roman" w:hAnsi="Times New Roman" w:cs="Times New Roman"/>
                <w:color w:val="000000"/>
                <w:lang w:eastAsia="ar-SA"/>
              </w:rPr>
              <w:t>Соответствие</w:t>
            </w:r>
          </w:p>
        </w:tc>
      </w:tr>
      <w:tr w:rsidR="004B5F0E" w:rsidRPr="004B5F0E" w:rsidTr="00E10190">
        <w:trPr>
          <w:trHeight w:val="284"/>
        </w:trPr>
        <w:tc>
          <w:tcPr>
            <w:tcW w:w="251" w:type="pct"/>
            <w:tcBorders>
              <w:right w:val="single" w:sz="4" w:space="0" w:color="000000"/>
            </w:tcBorders>
            <w:vAlign w:val="center"/>
          </w:tcPr>
          <w:p w:rsidR="004B5F0E" w:rsidRPr="004B5F0E" w:rsidRDefault="004B5F0E" w:rsidP="004B5F0E">
            <w:pPr>
              <w:suppressAutoHyphens/>
              <w:spacing w:after="0" w:line="240"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2</w:t>
            </w:r>
          </w:p>
        </w:tc>
        <w:tc>
          <w:tcPr>
            <w:tcW w:w="1328" w:type="pct"/>
            <w:tcBorders>
              <w:left w:val="single" w:sz="4" w:space="0" w:color="000000"/>
              <w:right w:val="single" w:sz="4" w:space="0" w:color="000000"/>
            </w:tcBorders>
            <w:vAlign w:val="center"/>
          </w:tcPr>
          <w:p w:rsidR="004B5F0E" w:rsidRPr="004B5F0E" w:rsidRDefault="004B5F0E" w:rsidP="004B5F0E">
            <w:pPr>
              <w:spacing w:after="0" w:line="240" w:lineRule="auto"/>
              <w:rPr>
                <w:rFonts w:ascii="Times New Roman" w:eastAsia="Times New Roman" w:hAnsi="Times New Roman" w:cs="Times New Roman"/>
                <w:b/>
                <w:snapToGrid w:val="0"/>
                <w:color w:val="000000"/>
                <w:lang w:eastAsia="ar-SA"/>
              </w:rPr>
            </w:pPr>
            <w:r w:rsidRPr="004B5F0E">
              <w:rPr>
                <w:rFonts w:ascii="Times New Roman" w:eastAsia="Calibri" w:hAnsi="Times New Roman" w:cs="Times New Roman"/>
                <w:lang w:eastAsia="ru-RU"/>
              </w:rPr>
              <w:t xml:space="preserve">Костюм женский из смешанных тканей для защиты от общих производственных загрязнений и механических воздействий </w:t>
            </w:r>
          </w:p>
        </w:tc>
        <w:tc>
          <w:tcPr>
            <w:tcW w:w="2677" w:type="pct"/>
            <w:tcBorders>
              <w:left w:val="single" w:sz="4" w:space="0" w:color="000000"/>
              <w:right w:val="single" w:sz="4" w:space="0" w:color="000000"/>
            </w:tcBorders>
          </w:tcPr>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Комплектация: Куртка и брюки.</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 xml:space="preserve">Ткань: смесовая </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Состав ткани: полиэстер, хлопок</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Отделка ткани:   водоотталкивающая пропитка</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Плотность ткани:  не менее 250 г/м</w:t>
            </w:r>
            <w:proofErr w:type="gramStart"/>
            <w:r w:rsidRPr="004B5F0E">
              <w:rPr>
                <w:rFonts w:ascii="Times New Roman" w:eastAsia="Calibri" w:hAnsi="Times New Roman" w:cs="Times New Roman"/>
                <w:color w:val="000000"/>
                <w:shd w:val="clear" w:color="auto" w:fill="FFFFFF"/>
                <w:vertAlign w:val="superscript"/>
                <w:lang w:eastAsia="ru-RU"/>
              </w:rPr>
              <w:t>2</w:t>
            </w:r>
            <w:proofErr w:type="gramEnd"/>
            <w:r w:rsidRPr="004B5F0E">
              <w:rPr>
                <w:rFonts w:ascii="Times New Roman" w:eastAsia="Calibri" w:hAnsi="Times New Roman" w:cs="Times New Roman"/>
                <w:color w:val="000000"/>
                <w:shd w:val="clear" w:color="auto" w:fill="FFFFFF"/>
                <w:lang w:eastAsia="ru-RU"/>
              </w:rPr>
              <w:t xml:space="preserve">  </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 xml:space="preserve">Цвет: темно-синий, серый, </w:t>
            </w:r>
            <w:r w:rsidR="00E633D2" w:rsidRPr="004B5F0E">
              <w:rPr>
                <w:rFonts w:ascii="Times New Roman" w:eastAsia="Calibri" w:hAnsi="Times New Roman" w:cs="Times New Roman"/>
                <w:color w:val="000000"/>
                <w:shd w:val="clear" w:color="auto" w:fill="FFFFFF"/>
                <w:lang w:eastAsia="ru-RU"/>
              </w:rPr>
              <w:t>василек, васильковый</w:t>
            </w:r>
            <w:r w:rsidRPr="004B5F0E">
              <w:rPr>
                <w:rFonts w:ascii="Times New Roman" w:eastAsia="Calibri" w:hAnsi="Times New Roman" w:cs="Times New Roman"/>
                <w:color w:val="000000"/>
                <w:shd w:val="clear" w:color="auto" w:fill="FFFFFF"/>
                <w:lang w:eastAsia="ru-RU"/>
              </w:rPr>
              <w:t xml:space="preserve"> с желтым</w:t>
            </w:r>
          </w:p>
          <w:p w:rsidR="004B5F0E" w:rsidRPr="004B5F0E" w:rsidRDefault="004B5F0E" w:rsidP="004B5F0E">
            <w:pPr>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Нагрудные карманы (</w:t>
            </w:r>
            <w:proofErr w:type="gramStart"/>
            <w:r w:rsidRPr="004B5F0E">
              <w:rPr>
                <w:rFonts w:ascii="Times New Roman" w:eastAsia="Times New Roman" w:hAnsi="Times New Roman" w:cs="Times New Roman"/>
                <w:snapToGrid w:val="0"/>
                <w:color w:val="000000"/>
                <w:lang w:eastAsia="ar-SA"/>
              </w:rPr>
              <w:t>п</w:t>
            </w:r>
            <w:proofErr w:type="gramEnd"/>
            <w:r w:rsidRPr="004B5F0E">
              <w:rPr>
                <w:rFonts w:ascii="Times New Roman" w:eastAsia="Times New Roman" w:hAnsi="Times New Roman" w:cs="Times New Roman"/>
                <w:snapToGrid w:val="0"/>
                <w:color w:val="000000"/>
                <w:lang w:eastAsia="ar-SA"/>
              </w:rPr>
              <w:t xml:space="preserve">/к): Накладной с клапаном на </w:t>
            </w:r>
            <w:r w:rsidR="00E633D2" w:rsidRPr="004B5F0E">
              <w:rPr>
                <w:rFonts w:ascii="Times New Roman" w:eastAsia="Times New Roman" w:hAnsi="Times New Roman" w:cs="Times New Roman"/>
                <w:snapToGrid w:val="0"/>
                <w:color w:val="000000"/>
                <w:lang w:eastAsia="ar-SA"/>
              </w:rPr>
              <w:t xml:space="preserve">липучках, </w:t>
            </w:r>
            <w:proofErr w:type="gramStart"/>
            <w:r w:rsidR="00E633D2" w:rsidRPr="004B5F0E">
              <w:rPr>
                <w:rFonts w:ascii="Times New Roman" w:eastAsia="Times New Roman" w:hAnsi="Times New Roman" w:cs="Times New Roman"/>
                <w:snapToGrid w:val="0"/>
                <w:color w:val="000000"/>
                <w:lang w:eastAsia="ar-SA"/>
              </w:rPr>
              <w:t>боковые</w:t>
            </w:r>
            <w:proofErr w:type="gramEnd"/>
          </w:p>
          <w:p w:rsidR="004B5F0E" w:rsidRPr="004B5F0E" w:rsidRDefault="004B5F0E" w:rsidP="004B5F0E">
            <w:pPr>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На брюках-боковые и задние карманы</w:t>
            </w:r>
          </w:p>
        </w:tc>
        <w:tc>
          <w:tcPr>
            <w:tcW w:w="744" w:type="pct"/>
            <w:tcBorders>
              <w:left w:val="single" w:sz="4" w:space="0" w:color="000000"/>
              <w:right w:val="single" w:sz="4" w:space="0" w:color="000000"/>
            </w:tcBorders>
            <w:vAlign w:val="center"/>
          </w:tcPr>
          <w:p w:rsidR="004B5F0E" w:rsidRPr="004B5F0E" w:rsidRDefault="004B5F0E" w:rsidP="004B5F0E">
            <w:pPr>
              <w:suppressAutoHyphens/>
              <w:spacing w:after="0" w:line="240" w:lineRule="auto"/>
              <w:ind w:left="-107" w:right="-108"/>
              <w:jc w:val="center"/>
              <w:rPr>
                <w:rFonts w:ascii="Times New Roman" w:eastAsia="Times New Roman" w:hAnsi="Times New Roman" w:cs="Times New Roman"/>
                <w:color w:val="000000"/>
                <w:lang w:eastAsia="ar-SA"/>
              </w:rPr>
            </w:pPr>
            <w:r w:rsidRPr="004B5F0E">
              <w:rPr>
                <w:rFonts w:ascii="Times New Roman" w:eastAsia="Times New Roman" w:hAnsi="Times New Roman" w:cs="Times New Roman"/>
                <w:color w:val="000000"/>
                <w:lang w:eastAsia="ar-SA"/>
              </w:rPr>
              <w:t>Соответствие</w:t>
            </w:r>
          </w:p>
        </w:tc>
      </w:tr>
      <w:tr w:rsidR="004B5F0E" w:rsidRPr="004B5F0E" w:rsidTr="00E10190">
        <w:trPr>
          <w:trHeight w:val="1412"/>
        </w:trPr>
        <w:tc>
          <w:tcPr>
            <w:tcW w:w="251" w:type="pct"/>
            <w:tcBorders>
              <w:right w:val="single" w:sz="4" w:space="0" w:color="000000"/>
            </w:tcBorders>
            <w:vAlign w:val="center"/>
          </w:tcPr>
          <w:p w:rsidR="004B5F0E" w:rsidRPr="004B5F0E" w:rsidRDefault="004B5F0E" w:rsidP="004B5F0E">
            <w:pPr>
              <w:suppressAutoHyphens/>
              <w:spacing w:after="0" w:line="240"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lastRenderedPageBreak/>
              <w:t>3</w:t>
            </w:r>
          </w:p>
        </w:tc>
        <w:tc>
          <w:tcPr>
            <w:tcW w:w="1328" w:type="pct"/>
            <w:tcBorders>
              <w:left w:val="single" w:sz="4" w:space="0" w:color="000000"/>
              <w:right w:val="single" w:sz="4" w:space="0" w:color="000000"/>
            </w:tcBorders>
            <w:vAlign w:val="center"/>
          </w:tcPr>
          <w:p w:rsidR="004B5F0E" w:rsidRPr="004B5F0E" w:rsidRDefault="004B5F0E" w:rsidP="004B5F0E">
            <w:pPr>
              <w:suppressAutoHyphens/>
              <w:spacing w:after="0" w:line="240" w:lineRule="auto"/>
              <w:ind w:hanging="75"/>
              <w:rPr>
                <w:rFonts w:ascii="Times New Roman" w:eastAsia="Times New Roman" w:hAnsi="Times New Roman" w:cs="Times New Roman"/>
                <w:b/>
                <w:snapToGrid w:val="0"/>
                <w:color w:val="000000"/>
                <w:lang w:eastAsia="ar-SA"/>
              </w:rPr>
            </w:pPr>
            <w:r w:rsidRPr="004B5F0E">
              <w:rPr>
                <w:rFonts w:ascii="Times New Roman" w:eastAsia="Calibri" w:hAnsi="Times New Roman" w:cs="Times New Roman"/>
                <w:lang w:eastAsia="ru-RU"/>
              </w:rPr>
              <w:t xml:space="preserve"> Костюм от электродуги летний</w:t>
            </w:r>
          </w:p>
        </w:tc>
        <w:tc>
          <w:tcPr>
            <w:tcW w:w="2677" w:type="pct"/>
            <w:tcBorders>
              <w:left w:val="single" w:sz="4" w:space="0" w:color="000000"/>
              <w:right w:val="single" w:sz="4" w:space="0" w:color="000000"/>
            </w:tcBorders>
          </w:tcPr>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Комплектация: куртка и брюки.</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Основные швы куртки и брюк прошиты огнестойкими нитками.</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Ткань: парусина</w:t>
            </w:r>
            <w:r w:rsidR="00E633D2" w:rsidRPr="004B5F0E">
              <w:rPr>
                <w:rFonts w:ascii="Times New Roman" w:eastAsia="Calibri" w:hAnsi="Times New Roman" w:cs="Times New Roman"/>
                <w:color w:val="000000"/>
                <w:shd w:val="clear" w:color="auto" w:fill="FFFFFF"/>
                <w:lang w:eastAsia="ru-RU"/>
              </w:rPr>
              <w:t>, лен, хлопок</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Плотность ткани: не менее 535 г/м</w:t>
            </w:r>
            <w:proofErr w:type="gramStart"/>
            <w:r w:rsidRPr="004B5F0E">
              <w:rPr>
                <w:rFonts w:ascii="Times New Roman" w:eastAsia="Calibri" w:hAnsi="Times New Roman" w:cs="Times New Roman"/>
                <w:color w:val="000000"/>
                <w:shd w:val="clear" w:color="auto" w:fill="FFFFFF"/>
                <w:vertAlign w:val="superscript"/>
                <w:lang w:eastAsia="ru-RU"/>
              </w:rPr>
              <w:t>2</w:t>
            </w:r>
            <w:proofErr w:type="gramEnd"/>
            <w:r w:rsidRPr="004B5F0E">
              <w:rPr>
                <w:rFonts w:ascii="Times New Roman" w:eastAsia="Calibri" w:hAnsi="Times New Roman" w:cs="Times New Roman"/>
                <w:color w:val="000000"/>
                <w:shd w:val="clear" w:color="auto" w:fill="FFFFFF"/>
                <w:lang w:eastAsia="ru-RU"/>
              </w:rPr>
              <w:t xml:space="preserve"> </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Отделка ткани</w:t>
            </w:r>
            <w:r w:rsidR="00E633D2" w:rsidRPr="004B5F0E">
              <w:rPr>
                <w:rFonts w:ascii="Times New Roman" w:eastAsia="Calibri" w:hAnsi="Times New Roman" w:cs="Times New Roman"/>
                <w:color w:val="000000"/>
                <w:shd w:val="clear" w:color="auto" w:fill="FFFFFF"/>
                <w:lang w:eastAsia="ru-RU"/>
              </w:rPr>
              <w:t>:</w:t>
            </w:r>
            <w:r w:rsidRPr="004B5F0E">
              <w:rPr>
                <w:rFonts w:ascii="Times New Roman" w:eastAsia="Times New Roman" w:hAnsi="Times New Roman" w:cs="Times New Roman"/>
                <w:sz w:val="20"/>
                <w:szCs w:val="20"/>
                <w:lang w:eastAsia="ar-SA"/>
              </w:rPr>
              <w:t xml:space="preserve"> </w:t>
            </w:r>
            <w:r w:rsidRPr="004B5F0E">
              <w:rPr>
                <w:rFonts w:ascii="Times New Roman" w:eastAsia="Calibri" w:hAnsi="Times New Roman" w:cs="Times New Roman"/>
                <w:color w:val="000000"/>
                <w:shd w:val="clear" w:color="auto" w:fill="FFFFFF"/>
                <w:lang w:eastAsia="ru-RU"/>
              </w:rPr>
              <w:t>огнестойкая пропитка, спилок 100%</w:t>
            </w:r>
          </w:p>
          <w:p w:rsidR="004B5F0E" w:rsidRPr="004B5F0E" w:rsidRDefault="00E633D2"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Карманы: в</w:t>
            </w:r>
            <w:r w:rsidR="004B5F0E" w:rsidRPr="004B5F0E">
              <w:rPr>
                <w:rFonts w:ascii="Times New Roman" w:eastAsia="Calibri" w:hAnsi="Times New Roman" w:cs="Times New Roman"/>
                <w:color w:val="000000"/>
                <w:shd w:val="clear" w:color="auto" w:fill="FFFFFF"/>
                <w:lang w:eastAsia="ru-RU"/>
              </w:rPr>
              <w:t xml:space="preserve"> боковых </w:t>
            </w:r>
            <w:r w:rsidRPr="004B5F0E">
              <w:rPr>
                <w:rFonts w:ascii="Times New Roman" w:eastAsia="Calibri" w:hAnsi="Times New Roman" w:cs="Times New Roman"/>
                <w:color w:val="000000"/>
                <w:shd w:val="clear" w:color="auto" w:fill="FFFFFF"/>
                <w:lang w:eastAsia="ru-RU"/>
              </w:rPr>
              <w:t>швах, потайной</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Вентиляционные отверстия</w:t>
            </w:r>
            <w:r w:rsidR="00E633D2" w:rsidRPr="004B5F0E">
              <w:rPr>
                <w:rFonts w:ascii="Times New Roman" w:eastAsia="Calibri" w:hAnsi="Times New Roman" w:cs="Times New Roman"/>
                <w:color w:val="000000"/>
                <w:shd w:val="clear" w:color="auto" w:fill="FFFFFF"/>
                <w:lang w:eastAsia="ru-RU"/>
              </w:rPr>
              <w:t>:</w:t>
            </w:r>
            <w:r w:rsidRPr="004B5F0E">
              <w:rPr>
                <w:rFonts w:ascii="Times New Roman" w:eastAsia="Calibri" w:hAnsi="Times New Roman" w:cs="Times New Roman"/>
                <w:color w:val="000000"/>
                <w:shd w:val="clear" w:color="auto" w:fill="FFFFFF"/>
                <w:lang w:eastAsia="ru-RU"/>
              </w:rPr>
              <w:t xml:space="preserve"> в области </w:t>
            </w:r>
            <w:r w:rsidR="00E633D2" w:rsidRPr="004B5F0E">
              <w:rPr>
                <w:rFonts w:ascii="Times New Roman" w:eastAsia="Calibri" w:hAnsi="Times New Roman" w:cs="Times New Roman"/>
                <w:color w:val="000000"/>
                <w:shd w:val="clear" w:color="auto" w:fill="FFFFFF"/>
                <w:lang w:eastAsia="ru-RU"/>
              </w:rPr>
              <w:t>пройм, в</w:t>
            </w:r>
            <w:r w:rsidRPr="004B5F0E">
              <w:rPr>
                <w:rFonts w:ascii="Times New Roman" w:eastAsia="Calibri" w:hAnsi="Times New Roman" w:cs="Times New Roman"/>
                <w:color w:val="000000"/>
                <w:shd w:val="clear" w:color="auto" w:fill="FFFFFF"/>
                <w:lang w:eastAsia="ru-RU"/>
              </w:rPr>
              <w:t xml:space="preserve"> шве притачивания </w:t>
            </w:r>
            <w:r w:rsidR="00E633D2" w:rsidRPr="004B5F0E">
              <w:rPr>
                <w:rFonts w:ascii="Times New Roman" w:eastAsia="Calibri" w:hAnsi="Times New Roman" w:cs="Times New Roman"/>
                <w:color w:val="000000"/>
                <w:shd w:val="clear" w:color="auto" w:fill="FFFFFF"/>
                <w:lang w:eastAsia="ru-RU"/>
              </w:rPr>
              <w:t>кокетки, на</w:t>
            </w:r>
            <w:r w:rsidRPr="004B5F0E">
              <w:rPr>
                <w:rFonts w:ascii="Times New Roman" w:eastAsia="Calibri" w:hAnsi="Times New Roman" w:cs="Times New Roman"/>
                <w:color w:val="000000"/>
                <w:shd w:val="clear" w:color="auto" w:fill="FFFFFF"/>
                <w:lang w:eastAsia="ru-RU"/>
              </w:rPr>
              <w:t xml:space="preserve"> брюках</w:t>
            </w:r>
          </w:p>
          <w:p w:rsidR="004B5F0E" w:rsidRPr="004B5F0E" w:rsidRDefault="004B5F0E" w:rsidP="004B5F0E">
            <w:pPr>
              <w:spacing w:after="0" w:line="240" w:lineRule="auto"/>
              <w:rPr>
                <w:rFonts w:ascii="Times New Roman" w:eastAsia="Calibri" w:hAnsi="Times New Roman" w:cs="Times New Roman"/>
                <w:color w:val="000000"/>
                <w:shd w:val="clear" w:color="auto" w:fill="FFFFFF"/>
                <w:lang w:eastAsia="ru-RU"/>
              </w:rPr>
            </w:pPr>
            <w:r w:rsidRPr="004B5F0E">
              <w:rPr>
                <w:rFonts w:ascii="Times New Roman" w:eastAsia="Calibri" w:hAnsi="Times New Roman" w:cs="Times New Roman"/>
                <w:color w:val="000000"/>
                <w:shd w:val="clear" w:color="auto" w:fill="FFFFFF"/>
                <w:lang w:eastAsia="ru-RU"/>
              </w:rPr>
              <w:t xml:space="preserve">Усилительные накладки из </w:t>
            </w:r>
            <w:r w:rsidR="00E633D2" w:rsidRPr="004B5F0E">
              <w:rPr>
                <w:rFonts w:ascii="Times New Roman" w:eastAsia="Calibri" w:hAnsi="Times New Roman" w:cs="Times New Roman"/>
                <w:color w:val="000000"/>
                <w:shd w:val="clear" w:color="auto" w:fill="FFFFFF"/>
                <w:lang w:eastAsia="ru-RU"/>
              </w:rPr>
              <w:t>спилка: на</w:t>
            </w:r>
            <w:r w:rsidRPr="004B5F0E">
              <w:rPr>
                <w:rFonts w:ascii="Times New Roman" w:eastAsia="Calibri" w:hAnsi="Times New Roman" w:cs="Times New Roman"/>
                <w:color w:val="000000"/>
                <w:shd w:val="clear" w:color="auto" w:fill="FFFFFF"/>
                <w:lang w:eastAsia="ru-RU"/>
              </w:rPr>
              <w:t xml:space="preserve"> </w:t>
            </w:r>
            <w:r w:rsidR="00E633D2" w:rsidRPr="004B5F0E">
              <w:rPr>
                <w:rFonts w:ascii="Times New Roman" w:eastAsia="Calibri" w:hAnsi="Times New Roman" w:cs="Times New Roman"/>
                <w:color w:val="000000"/>
                <w:shd w:val="clear" w:color="auto" w:fill="FFFFFF"/>
                <w:lang w:eastAsia="ru-RU"/>
              </w:rPr>
              <w:t>полочках, передних</w:t>
            </w:r>
            <w:r w:rsidRPr="004B5F0E">
              <w:rPr>
                <w:rFonts w:ascii="Times New Roman" w:eastAsia="Calibri" w:hAnsi="Times New Roman" w:cs="Times New Roman"/>
                <w:color w:val="000000"/>
                <w:shd w:val="clear" w:color="auto" w:fill="FFFFFF"/>
                <w:lang w:eastAsia="ru-RU"/>
              </w:rPr>
              <w:t xml:space="preserve"> частях рукавов </w:t>
            </w:r>
            <w:r w:rsidR="00E633D2" w:rsidRPr="004B5F0E">
              <w:rPr>
                <w:rFonts w:ascii="Times New Roman" w:eastAsia="Calibri" w:hAnsi="Times New Roman" w:cs="Times New Roman"/>
                <w:color w:val="000000"/>
                <w:shd w:val="clear" w:color="auto" w:fill="FFFFFF"/>
                <w:lang w:eastAsia="ru-RU"/>
              </w:rPr>
              <w:t>куртки, передних</w:t>
            </w:r>
            <w:r w:rsidRPr="004B5F0E">
              <w:rPr>
                <w:rFonts w:ascii="Times New Roman" w:eastAsia="Calibri" w:hAnsi="Times New Roman" w:cs="Times New Roman"/>
                <w:color w:val="000000"/>
                <w:shd w:val="clear" w:color="auto" w:fill="FFFFFF"/>
                <w:lang w:eastAsia="ru-RU"/>
              </w:rPr>
              <w:t xml:space="preserve"> половинках брюк</w:t>
            </w:r>
          </w:p>
          <w:p w:rsidR="004B5F0E" w:rsidRPr="004B5F0E" w:rsidRDefault="004B5F0E" w:rsidP="004B5F0E">
            <w:pPr>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Соответствует 1-му классу защиты (сварочные костюмы с минимальной защитой, эксплуатация одежды на расстоянии между источником искр и специалистом не менее 2 метров.</w:t>
            </w:r>
          </w:p>
        </w:tc>
        <w:tc>
          <w:tcPr>
            <w:tcW w:w="744" w:type="pct"/>
            <w:tcBorders>
              <w:left w:val="single" w:sz="4" w:space="0" w:color="000000"/>
              <w:right w:val="single" w:sz="4" w:space="0" w:color="000000"/>
            </w:tcBorders>
            <w:vAlign w:val="center"/>
          </w:tcPr>
          <w:p w:rsidR="004B5F0E" w:rsidRPr="004B5F0E" w:rsidRDefault="004B5F0E" w:rsidP="004B5F0E">
            <w:pPr>
              <w:suppressAutoHyphens/>
              <w:spacing w:after="0" w:line="240" w:lineRule="auto"/>
              <w:ind w:left="-107" w:right="-108"/>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Соответствие</w:t>
            </w:r>
          </w:p>
        </w:tc>
      </w:tr>
      <w:tr w:rsidR="004B5F0E" w:rsidRPr="004B5F0E" w:rsidTr="00E10190">
        <w:trPr>
          <w:trHeight w:val="274"/>
        </w:trPr>
        <w:tc>
          <w:tcPr>
            <w:tcW w:w="251" w:type="pct"/>
            <w:tcBorders>
              <w:right w:val="single" w:sz="4" w:space="0" w:color="000000"/>
            </w:tcBorders>
            <w:vAlign w:val="center"/>
          </w:tcPr>
          <w:p w:rsidR="004B5F0E" w:rsidRPr="004B5F0E" w:rsidRDefault="004B5F0E" w:rsidP="004B5F0E">
            <w:pPr>
              <w:suppressAutoHyphens/>
              <w:spacing w:after="0" w:line="240"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4</w:t>
            </w:r>
          </w:p>
        </w:tc>
        <w:tc>
          <w:tcPr>
            <w:tcW w:w="1328" w:type="pct"/>
            <w:tcBorders>
              <w:left w:val="single" w:sz="4" w:space="0" w:color="000000"/>
              <w:right w:val="single" w:sz="4" w:space="0" w:color="000000"/>
            </w:tcBorders>
            <w:vAlign w:val="center"/>
          </w:tcPr>
          <w:p w:rsidR="004B5F0E" w:rsidRPr="004B5F0E" w:rsidRDefault="004B5F0E" w:rsidP="004B5F0E">
            <w:pPr>
              <w:suppressAutoHyphens/>
              <w:spacing w:after="0" w:line="240" w:lineRule="auto"/>
              <w:ind w:hanging="75"/>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Фартук прорезиненный</w:t>
            </w:r>
          </w:p>
        </w:tc>
        <w:tc>
          <w:tcPr>
            <w:tcW w:w="2677" w:type="pct"/>
            <w:tcBorders>
              <w:left w:val="single" w:sz="4" w:space="0" w:color="000000"/>
              <w:right w:val="single" w:sz="4" w:space="0" w:color="000000"/>
            </w:tcBorders>
          </w:tcPr>
          <w:p w:rsidR="004B5F0E" w:rsidRPr="004B5F0E" w:rsidRDefault="004B5F0E" w:rsidP="004B5F0E">
            <w:pPr>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К80 (от растворов с массовой долей кислот до 80%)</w:t>
            </w:r>
          </w:p>
          <w:p w:rsidR="004B5F0E" w:rsidRPr="004B5F0E" w:rsidRDefault="004B5F0E" w:rsidP="004B5F0E">
            <w:pPr>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Щ50(от растворов щелочей концентрации до 50%)</w:t>
            </w:r>
          </w:p>
          <w:p w:rsidR="004B5F0E" w:rsidRPr="004B5F0E" w:rsidRDefault="004B5F0E" w:rsidP="004B5F0E">
            <w:pPr>
              <w:suppressAutoHyphens/>
              <w:spacing w:after="0" w:line="240" w:lineRule="auto"/>
              <w:rPr>
                <w:rFonts w:ascii="Times New Roman" w:eastAsia="Times New Roman" w:hAnsi="Times New Roman" w:cs="Times New Roman"/>
                <w:snapToGrid w:val="0"/>
                <w:color w:val="000000"/>
                <w:lang w:eastAsia="ar-SA"/>
              </w:rPr>
            </w:pPr>
            <w:proofErr w:type="spellStart"/>
            <w:r w:rsidRPr="004B5F0E">
              <w:rPr>
                <w:rFonts w:ascii="Times New Roman" w:eastAsia="Times New Roman" w:hAnsi="Times New Roman" w:cs="Times New Roman"/>
                <w:snapToGrid w:val="0"/>
                <w:color w:val="000000"/>
                <w:lang w:eastAsia="ar-SA"/>
              </w:rPr>
              <w:t>Нж</w:t>
            </w:r>
            <w:proofErr w:type="spellEnd"/>
            <w:r w:rsidRPr="004B5F0E">
              <w:rPr>
                <w:rFonts w:ascii="Times New Roman" w:eastAsia="Times New Roman" w:hAnsi="Times New Roman" w:cs="Times New Roman"/>
                <w:snapToGrid w:val="0"/>
                <w:color w:val="000000"/>
                <w:lang w:eastAsia="ar-SA"/>
              </w:rPr>
              <w:t xml:space="preserve"> (от нефти</w:t>
            </w:r>
            <w:r w:rsidR="00E633D2" w:rsidRPr="004B5F0E">
              <w:rPr>
                <w:rFonts w:ascii="Times New Roman" w:eastAsia="Times New Roman" w:hAnsi="Times New Roman" w:cs="Times New Roman"/>
                <w:snapToGrid w:val="0"/>
                <w:color w:val="000000"/>
                <w:lang w:eastAsia="ar-SA"/>
              </w:rPr>
              <w:t>, нефтепродуктов, масел</w:t>
            </w:r>
            <w:r w:rsidRPr="004B5F0E">
              <w:rPr>
                <w:rFonts w:ascii="Times New Roman" w:eastAsia="Times New Roman" w:hAnsi="Times New Roman" w:cs="Times New Roman"/>
                <w:snapToGrid w:val="0"/>
                <w:color w:val="000000"/>
                <w:lang w:eastAsia="ar-SA"/>
              </w:rPr>
              <w:t xml:space="preserve"> и жиров)</w:t>
            </w:r>
          </w:p>
          <w:p w:rsidR="004B5F0E" w:rsidRPr="004B5F0E" w:rsidRDefault="004B5F0E" w:rsidP="004B5F0E">
            <w:pPr>
              <w:suppressAutoHyphens/>
              <w:spacing w:after="0" w:line="240" w:lineRule="auto"/>
              <w:rPr>
                <w:rFonts w:ascii="Times New Roman" w:eastAsia="Times New Roman" w:hAnsi="Times New Roman" w:cs="Times New Roman"/>
                <w:snapToGrid w:val="0"/>
                <w:color w:val="000000"/>
                <w:lang w:eastAsia="ar-SA"/>
              </w:rPr>
            </w:pPr>
            <w:proofErr w:type="spellStart"/>
            <w:r w:rsidRPr="004B5F0E">
              <w:rPr>
                <w:rFonts w:ascii="Times New Roman" w:eastAsia="Times New Roman" w:hAnsi="Times New Roman" w:cs="Times New Roman"/>
                <w:snapToGrid w:val="0"/>
                <w:color w:val="000000"/>
                <w:lang w:eastAsia="ar-SA"/>
              </w:rPr>
              <w:t>Вн</w:t>
            </w:r>
            <w:proofErr w:type="spellEnd"/>
            <w:r w:rsidRPr="004B5F0E">
              <w:rPr>
                <w:rFonts w:ascii="Times New Roman" w:eastAsia="Times New Roman" w:hAnsi="Times New Roman" w:cs="Times New Roman"/>
                <w:snapToGrid w:val="0"/>
                <w:color w:val="000000"/>
                <w:lang w:eastAsia="ar-SA"/>
              </w:rPr>
              <w:t xml:space="preserve"> (для защиты от воды)</w:t>
            </w:r>
          </w:p>
          <w:p w:rsidR="004B5F0E" w:rsidRPr="004B5F0E" w:rsidRDefault="004B5F0E" w:rsidP="004B5F0E">
            <w:pPr>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 xml:space="preserve">Материал: ткань с ПВХ </w:t>
            </w:r>
            <w:r w:rsidR="00E633D2" w:rsidRPr="004B5F0E">
              <w:rPr>
                <w:rFonts w:ascii="Times New Roman" w:eastAsia="Times New Roman" w:hAnsi="Times New Roman" w:cs="Times New Roman"/>
                <w:snapToGrid w:val="0"/>
                <w:color w:val="000000"/>
                <w:lang w:eastAsia="ar-SA"/>
              </w:rPr>
              <w:t>покрытием</w:t>
            </w:r>
            <w:r w:rsidRPr="004B5F0E">
              <w:rPr>
                <w:rFonts w:ascii="Times New Roman" w:eastAsia="Times New Roman" w:hAnsi="Times New Roman" w:cs="Times New Roman"/>
                <w:snapToGrid w:val="0"/>
                <w:color w:val="000000"/>
                <w:lang w:eastAsia="ar-SA"/>
              </w:rPr>
              <w:t>, плотность не менее 480 г/м</w:t>
            </w:r>
            <w:proofErr w:type="gramStart"/>
            <w:r w:rsidRPr="004B5F0E">
              <w:rPr>
                <w:rFonts w:ascii="Times New Roman" w:eastAsia="Times New Roman" w:hAnsi="Times New Roman" w:cs="Times New Roman"/>
                <w:snapToGrid w:val="0"/>
                <w:color w:val="000000"/>
                <w:lang w:eastAsia="ar-SA"/>
              </w:rPr>
              <w:t>2</w:t>
            </w:r>
            <w:proofErr w:type="gramEnd"/>
            <w:r w:rsidRPr="004B5F0E">
              <w:rPr>
                <w:rFonts w:ascii="Times New Roman" w:eastAsia="Times New Roman" w:hAnsi="Times New Roman" w:cs="Times New Roman"/>
                <w:snapToGrid w:val="0"/>
                <w:color w:val="000000"/>
                <w:lang w:eastAsia="ar-SA"/>
              </w:rPr>
              <w:t xml:space="preserve">  </w:t>
            </w:r>
          </w:p>
        </w:tc>
        <w:tc>
          <w:tcPr>
            <w:tcW w:w="744" w:type="pct"/>
            <w:tcBorders>
              <w:left w:val="single" w:sz="4" w:space="0" w:color="000000"/>
              <w:right w:val="single" w:sz="4" w:space="0" w:color="000000"/>
            </w:tcBorders>
            <w:vAlign w:val="center"/>
          </w:tcPr>
          <w:p w:rsidR="004B5F0E" w:rsidRPr="004B5F0E" w:rsidRDefault="004B5F0E" w:rsidP="004B5F0E">
            <w:pPr>
              <w:suppressAutoHyphens/>
              <w:spacing w:after="0" w:line="240"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color w:val="000000"/>
                <w:lang w:eastAsia="ar-SA"/>
              </w:rPr>
              <w:t>Соответствие</w:t>
            </w:r>
          </w:p>
        </w:tc>
      </w:tr>
      <w:tr w:rsidR="004B5F0E" w:rsidRPr="004B5F0E" w:rsidTr="00E10190">
        <w:trPr>
          <w:trHeight w:val="1020"/>
        </w:trPr>
        <w:tc>
          <w:tcPr>
            <w:tcW w:w="251" w:type="pct"/>
            <w:tcBorders>
              <w:right w:val="single" w:sz="4" w:space="0" w:color="000000"/>
            </w:tcBorders>
            <w:vAlign w:val="center"/>
          </w:tcPr>
          <w:p w:rsidR="004B5F0E" w:rsidRPr="004B5F0E" w:rsidRDefault="004B5F0E" w:rsidP="004B5F0E">
            <w:pPr>
              <w:suppressAutoHyphens/>
              <w:spacing w:after="0" w:line="240" w:lineRule="auto"/>
              <w:jc w:val="center"/>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5</w:t>
            </w:r>
          </w:p>
        </w:tc>
        <w:tc>
          <w:tcPr>
            <w:tcW w:w="1328" w:type="pct"/>
            <w:tcBorders>
              <w:left w:val="single" w:sz="4" w:space="0" w:color="000000"/>
              <w:right w:val="single" w:sz="4" w:space="0" w:color="000000"/>
            </w:tcBorders>
            <w:vAlign w:val="center"/>
          </w:tcPr>
          <w:p w:rsidR="004B5F0E" w:rsidRPr="004B5F0E" w:rsidRDefault="004B5F0E" w:rsidP="004B5F0E">
            <w:pPr>
              <w:suppressAutoHyphens/>
              <w:autoSpaceDE w:val="0"/>
              <w:autoSpaceDN w:val="0"/>
              <w:adjustRightInd w:val="0"/>
              <w:spacing w:after="0" w:line="240" w:lineRule="auto"/>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Куртка женская для защиты от общих производственных загрязнений и механических воздействий</w:t>
            </w:r>
          </w:p>
        </w:tc>
        <w:tc>
          <w:tcPr>
            <w:tcW w:w="2677" w:type="pct"/>
            <w:tcBorders>
              <w:left w:val="single" w:sz="4" w:space="0" w:color="000000"/>
              <w:right w:val="single" w:sz="4" w:space="0" w:color="000000"/>
            </w:tcBorders>
          </w:tcPr>
          <w:p w:rsidR="004B5F0E" w:rsidRPr="004B5F0E" w:rsidRDefault="004B5F0E" w:rsidP="004B5F0E">
            <w:pPr>
              <w:suppressAutoHyphens/>
              <w:spacing w:after="0" w:line="240" w:lineRule="auto"/>
              <w:rPr>
                <w:rFonts w:ascii="Times New Roman" w:eastAsia="Times New Roman" w:hAnsi="Times New Roman" w:cs="Times New Roman"/>
                <w:color w:val="000000"/>
                <w:lang w:eastAsia="ar-SA"/>
              </w:rPr>
            </w:pPr>
            <w:r w:rsidRPr="004B5F0E">
              <w:rPr>
                <w:rFonts w:ascii="Times New Roman" w:eastAsia="Times New Roman" w:hAnsi="Times New Roman" w:cs="Times New Roman"/>
                <w:color w:val="000000"/>
                <w:lang w:eastAsia="ar-SA"/>
              </w:rPr>
              <w:t>Ткань: смесовая</w:t>
            </w:r>
          </w:p>
          <w:p w:rsidR="004B5F0E" w:rsidRPr="004B5F0E" w:rsidRDefault="004B5F0E" w:rsidP="004B5F0E">
            <w:pPr>
              <w:suppressAutoHyphens/>
              <w:spacing w:after="0" w:line="240" w:lineRule="auto"/>
              <w:rPr>
                <w:rFonts w:ascii="Times New Roman" w:eastAsia="Times New Roman" w:hAnsi="Times New Roman" w:cs="Times New Roman"/>
                <w:color w:val="000000"/>
                <w:lang w:eastAsia="ar-SA"/>
              </w:rPr>
            </w:pPr>
            <w:r w:rsidRPr="004B5F0E">
              <w:rPr>
                <w:rFonts w:ascii="Times New Roman" w:eastAsia="Times New Roman" w:hAnsi="Times New Roman" w:cs="Times New Roman"/>
                <w:color w:val="000000"/>
                <w:lang w:eastAsia="ar-SA"/>
              </w:rPr>
              <w:t>Состав</w:t>
            </w:r>
            <w:r w:rsidR="00E633D2" w:rsidRPr="004B5F0E">
              <w:rPr>
                <w:rFonts w:ascii="Times New Roman" w:eastAsia="Times New Roman" w:hAnsi="Times New Roman" w:cs="Times New Roman"/>
                <w:color w:val="000000"/>
                <w:lang w:eastAsia="ar-SA"/>
              </w:rPr>
              <w:t>: х</w:t>
            </w:r>
            <w:r w:rsidRPr="004B5F0E">
              <w:rPr>
                <w:rFonts w:ascii="Times New Roman" w:eastAsia="Times New Roman" w:hAnsi="Times New Roman" w:cs="Times New Roman"/>
                <w:color w:val="000000"/>
                <w:lang w:eastAsia="ar-SA"/>
              </w:rPr>
              <w:t>лопок</w:t>
            </w:r>
            <w:r w:rsidR="00E633D2" w:rsidRPr="004B5F0E">
              <w:rPr>
                <w:rFonts w:ascii="Times New Roman" w:eastAsia="Times New Roman" w:hAnsi="Times New Roman" w:cs="Times New Roman"/>
                <w:color w:val="000000"/>
                <w:lang w:eastAsia="ar-SA"/>
              </w:rPr>
              <w:t>, полиэфир, плотность</w:t>
            </w:r>
            <w:r w:rsidRPr="004B5F0E">
              <w:rPr>
                <w:rFonts w:ascii="Times New Roman" w:eastAsia="Times New Roman" w:hAnsi="Times New Roman" w:cs="Times New Roman"/>
                <w:color w:val="000000"/>
                <w:lang w:eastAsia="ar-SA"/>
              </w:rPr>
              <w:t xml:space="preserve"> не менее </w:t>
            </w:r>
            <w:r w:rsidR="00E633D2">
              <w:rPr>
                <w:rFonts w:ascii="Times New Roman" w:eastAsia="Calibri" w:hAnsi="Times New Roman" w:cs="Times New Roman"/>
                <w:color w:val="000000"/>
                <w:shd w:val="clear" w:color="auto" w:fill="FFFFFF"/>
                <w:lang w:eastAsia="ru-RU"/>
              </w:rPr>
              <w:t>210</w:t>
            </w:r>
            <w:r w:rsidR="00E633D2" w:rsidRPr="004B5F0E">
              <w:rPr>
                <w:rFonts w:ascii="Times New Roman" w:eastAsia="Calibri" w:hAnsi="Times New Roman" w:cs="Times New Roman"/>
                <w:color w:val="000000"/>
                <w:shd w:val="clear" w:color="auto" w:fill="FFFFFF"/>
                <w:lang w:eastAsia="ru-RU"/>
              </w:rPr>
              <w:t xml:space="preserve"> г/м</w:t>
            </w:r>
            <w:proofErr w:type="gramStart"/>
            <w:r w:rsidR="00E633D2" w:rsidRPr="004B5F0E">
              <w:rPr>
                <w:rFonts w:ascii="Times New Roman" w:eastAsia="Calibri" w:hAnsi="Times New Roman" w:cs="Times New Roman"/>
                <w:color w:val="000000"/>
                <w:shd w:val="clear" w:color="auto" w:fill="FFFFFF"/>
                <w:vertAlign w:val="superscript"/>
                <w:lang w:eastAsia="ru-RU"/>
              </w:rPr>
              <w:t>2</w:t>
            </w:r>
            <w:proofErr w:type="gramEnd"/>
          </w:p>
          <w:p w:rsidR="004B5F0E" w:rsidRPr="004B5F0E" w:rsidRDefault="004B5F0E" w:rsidP="004B5F0E">
            <w:pPr>
              <w:suppressAutoHyphens/>
              <w:spacing w:after="0" w:line="240" w:lineRule="auto"/>
              <w:rPr>
                <w:rFonts w:ascii="Times New Roman" w:eastAsia="Times New Roman" w:hAnsi="Times New Roman" w:cs="Times New Roman"/>
                <w:color w:val="000000"/>
                <w:lang w:eastAsia="ar-SA"/>
              </w:rPr>
            </w:pPr>
            <w:r w:rsidRPr="004B5F0E">
              <w:rPr>
                <w:rFonts w:ascii="Times New Roman" w:eastAsia="Times New Roman" w:hAnsi="Times New Roman" w:cs="Times New Roman"/>
                <w:color w:val="000000"/>
                <w:lang w:eastAsia="ar-SA"/>
              </w:rPr>
              <w:t>Отделка ткани:   водоотталкивающая пропитка</w:t>
            </w:r>
          </w:p>
          <w:p w:rsidR="004B5F0E" w:rsidRPr="004B5F0E" w:rsidRDefault="00E633D2" w:rsidP="004B5F0E">
            <w:pPr>
              <w:suppressAutoHyphens/>
              <w:spacing w:after="0" w:line="240" w:lineRule="auto"/>
              <w:rPr>
                <w:rFonts w:ascii="Times New Roman" w:eastAsia="Times New Roman" w:hAnsi="Times New Roman" w:cs="Times New Roman"/>
                <w:color w:val="000000"/>
                <w:lang w:eastAsia="ar-SA"/>
              </w:rPr>
            </w:pPr>
            <w:r w:rsidRPr="004B5F0E">
              <w:rPr>
                <w:rFonts w:ascii="Times New Roman" w:eastAsia="Times New Roman" w:hAnsi="Times New Roman" w:cs="Times New Roman"/>
                <w:color w:val="000000"/>
                <w:lang w:eastAsia="ar-SA"/>
              </w:rPr>
              <w:t>Карманы: накладные</w:t>
            </w:r>
            <w:r w:rsidR="004B5F0E" w:rsidRPr="004B5F0E">
              <w:rPr>
                <w:rFonts w:ascii="Times New Roman" w:eastAsia="Times New Roman" w:hAnsi="Times New Roman" w:cs="Times New Roman"/>
                <w:color w:val="000000"/>
                <w:lang w:eastAsia="ar-SA"/>
              </w:rPr>
              <w:t xml:space="preserve"> полуобъемные с клапанами</w:t>
            </w:r>
          </w:p>
          <w:p w:rsidR="004B5F0E" w:rsidRPr="004B5F0E" w:rsidRDefault="004B5F0E" w:rsidP="004B5F0E">
            <w:pPr>
              <w:suppressAutoHyphens/>
              <w:spacing w:after="0" w:line="240" w:lineRule="auto"/>
              <w:rPr>
                <w:rFonts w:ascii="Times New Roman" w:eastAsia="Times New Roman" w:hAnsi="Times New Roman" w:cs="Times New Roman"/>
                <w:color w:val="000000"/>
                <w:lang w:eastAsia="ar-SA"/>
              </w:rPr>
            </w:pPr>
            <w:r w:rsidRPr="004B5F0E">
              <w:rPr>
                <w:rFonts w:ascii="Times New Roman" w:eastAsia="Times New Roman" w:hAnsi="Times New Roman" w:cs="Times New Roman"/>
                <w:color w:val="000000"/>
                <w:lang w:eastAsia="ar-SA"/>
              </w:rPr>
              <w:t>Цвет</w:t>
            </w:r>
            <w:r w:rsidR="00E633D2" w:rsidRPr="004B5F0E">
              <w:rPr>
                <w:rFonts w:ascii="Times New Roman" w:eastAsia="Times New Roman" w:hAnsi="Times New Roman" w:cs="Times New Roman"/>
                <w:color w:val="000000"/>
                <w:lang w:eastAsia="ar-SA"/>
              </w:rPr>
              <w:t>:</w:t>
            </w:r>
            <w:r w:rsidRPr="004B5F0E">
              <w:rPr>
                <w:rFonts w:ascii="Times New Roman" w:eastAsia="Times New Roman" w:hAnsi="Times New Roman" w:cs="Times New Roman"/>
                <w:color w:val="000000"/>
                <w:lang w:eastAsia="ar-SA"/>
              </w:rPr>
              <w:t xml:space="preserve"> темно-синий, темно-синий с </w:t>
            </w:r>
            <w:proofErr w:type="gramStart"/>
            <w:r w:rsidRPr="004B5F0E">
              <w:rPr>
                <w:rFonts w:ascii="Times New Roman" w:eastAsia="Times New Roman" w:hAnsi="Times New Roman" w:cs="Times New Roman"/>
                <w:color w:val="000000"/>
                <w:lang w:eastAsia="ar-SA"/>
              </w:rPr>
              <w:t>желтым</w:t>
            </w:r>
            <w:proofErr w:type="gramEnd"/>
            <w:r w:rsidRPr="004B5F0E">
              <w:rPr>
                <w:rFonts w:ascii="Times New Roman" w:eastAsia="Times New Roman" w:hAnsi="Times New Roman" w:cs="Times New Roman"/>
                <w:color w:val="000000"/>
                <w:lang w:eastAsia="ar-SA"/>
              </w:rPr>
              <w:t>, серый.</w:t>
            </w:r>
          </w:p>
        </w:tc>
        <w:tc>
          <w:tcPr>
            <w:tcW w:w="744" w:type="pct"/>
            <w:tcBorders>
              <w:left w:val="single" w:sz="4" w:space="0" w:color="000000"/>
              <w:right w:val="single" w:sz="4" w:space="0" w:color="000000"/>
            </w:tcBorders>
            <w:vAlign w:val="center"/>
          </w:tcPr>
          <w:p w:rsidR="004B5F0E" w:rsidRPr="004B5F0E" w:rsidRDefault="004B5F0E" w:rsidP="004B5F0E">
            <w:pPr>
              <w:suppressAutoHyphens/>
              <w:spacing w:after="0" w:line="240" w:lineRule="auto"/>
              <w:ind w:left="-107" w:right="-108"/>
              <w:jc w:val="center"/>
              <w:rPr>
                <w:rFonts w:ascii="Times New Roman" w:eastAsia="Times New Roman" w:hAnsi="Times New Roman" w:cs="Times New Roman"/>
                <w:lang w:eastAsia="ar-SA"/>
              </w:rPr>
            </w:pPr>
            <w:r w:rsidRPr="004B5F0E">
              <w:rPr>
                <w:rFonts w:ascii="Times New Roman" w:eastAsia="Times New Roman" w:hAnsi="Times New Roman" w:cs="Times New Roman"/>
                <w:color w:val="000000"/>
                <w:lang w:eastAsia="ar-SA"/>
              </w:rPr>
              <w:t>Соответствие</w:t>
            </w:r>
          </w:p>
        </w:tc>
      </w:tr>
    </w:tbl>
    <w:p w:rsidR="004B5F0E" w:rsidRPr="004B5F0E" w:rsidRDefault="004B5F0E" w:rsidP="004B5F0E">
      <w:pPr>
        <w:numPr>
          <w:ilvl w:val="0"/>
          <w:numId w:val="3"/>
        </w:numPr>
        <w:tabs>
          <w:tab w:val="left" w:pos="426"/>
        </w:tabs>
        <w:suppressAutoHyphens/>
        <w:spacing w:after="0" w:line="240" w:lineRule="auto"/>
        <w:ind w:left="644"/>
        <w:contextualSpacing/>
        <w:rPr>
          <w:rFonts w:ascii="Times New Roman" w:eastAsia="Times New Roman" w:hAnsi="Times New Roman" w:cs="Times New Roman"/>
          <w:b/>
          <w:snapToGrid w:val="0"/>
          <w:color w:val="000000"/>
          <w:lang w:eastAsia="ar-SA"/>
        </w:rPr>
      </w:pPr>
      <w:r w:rsidRPr="004B5F0E">
        <w:rPr>
          <w:rFonts w:ascii="Times New Roman" w:eastAsia="Times New Roman" w:hAnsi="Times New Roman" w:cs="Times New Roman"/>
          <w:b/>
          <w:snapToGrid w:val="0"/>
          <w:color w:val="000000"/>
          <w:lang w:eastAsia="ar-SA"/>
        </w:rPr>
        <w:t>Требования к упаковке и отгрузке товара.</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Поставщик поставляет товар в упаковке, обеспечивающей сохранность груза от всякого рода повреждений при </w:t>
      </w:r>
      <w:r w:rsidR="00E633D2" w:rsidRPr="004B5F0E">
        <w:rPr>
          <w:rFonts w:ascii="Times New Roman" w:eastAsia="Times New Roman" w:hAnsi="Times New Roman" w:cs="Times New Roman"/>
          <w:lang w:eastAsia="ar-SA"/>
        </w:rPr>
        <w:t>транспортировке, погрузке</w:t>
      </w:r>
      <w:r w:rsidRPr="004B5F0E">
        <w:rPr>
          <w:rFonts w:ascii="Times New Roman" w:eastAsia="Times New Roman" w:hAnsi="Times New Roman" w:cs="Times New Roman"/>
          <w:lang w:eastAsia="ar-SA"/>
        </w:rPr>
        <w:t xml:space="preserve">/разгрузке и хранении  в складском помещении.                                                                               Нарушение целостности  упаковки и наличие на ней следов механических повреждений не </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допускается. Упаковка товара должна иметь  маркировку, содержащую наименование товара, количество, дату изготовления. Поставщик несёт ответственность за всякого рода порчу товара вследствие некачественной или поврежденной упаковки.</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 xml:space="preserve">Поставщик обеспечивает сохранность товара от всякого рода повреждений на весь период доставки от Поставщика до Заказчика.     </w:t>
      </w:r>
    </w:p>
    <w:p w:rsidR="004B5F0E" w:rsidRPr="004B5F0E" w:rsidRDefault="004B5F0E" w:rsidP="004B5F0E">
      <w:pPr>
        <w:numPr>
          <w:ilvl w:val="0"/>
          <w:numId w:val="3"/>
        </w:numPr>
        <w:tabs>
          <w:tab w:val="left" w:pos="426"/>
        </w:tabs>
        <w:suppressAutoHyphens/>
        <w:spacing w:after="0" w:line="240" w:lineRule="auto"/>
        <w:ind w:left="644"/>
        <w:contextualSpacing/>
        <w:jc w:val="both"/>
        <w:rPr>
          <w:rFonts w:ascii="Times New Roman" w:eastAsia="Times New Roman" w:hAnsi="Times New Roman" w:cs="Times New Roman"/>
          <w:b/>
          <w:snapToGrid w:val="0"/>
          <w:color w:val="000000"/>
          <w:lang w:eastAsia="ar-SA"/>
        </w:rPr>
      </w:pPr>
      <w:r w:rsidRPr="004B5F0E">
        <w:rPr>
          <w:rFonts w:ascii="Times New Roman" w:eastAsia="Times New Roman" w:hAnsi="Times New Roman" w:cs="Times New Roman"/>
          <w:b/>
          <w:snapToGrid w:val="0"/>
          <w:color w:val="000000"/>
          <w:lang w:eastAsia="ar-SA"/>
        </w:rPr>
        <w:t>Требования к предоставляемым документам.</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В день поставки Поставщик одновременно с Товаром должен передать Заказчику сопроводительные документы на Товар на русском языке или иметь нотариально заверенный перевод:</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 технические паспорта производителя Товара на русском языке для подтверждения соответствия поставляемого Товара характеристикам;</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 xml:space="preserve">- сертификат соответствия требованиям Технических регламентов Таможенного союза </w:t>
      </w:r>
      <w:proofErr w:type="gramStart"/>
      <w:r w:rsidRPr="004B5F0E">
        <w:rPr>
          <w:rFonts w:ascii="Times New Roman" w:eastAsia="Times New Roman" w:hAnsi="Times New Roman" w:cs="Times New Roman"/>
          <w:snapToGrid w:val="0"/>
          <w:color w:val="000000"/>
          <w:lang w:eastAsia="ar-SA"/>
        </w:rPr>
        <w:t>ТР</w:t>
      </w:r>
      <w:proofErr w:type="gramEnd"/>
      <w:r w:rsidRPr="004B5F0E">
        <w:rPr>
          <w:rFonts w:ascii="Times New Roman" w:eastAsia="Times New Roman" w:hAnsi="Times New Roman" w:cs="Times New Roman"/>
          <w:snapToGrid w:val="0"/>
          <w:color w:val="000000"/>
          <w:lang w:eastAsia="ar-SA"/>
        </w:rPr>
        <w:t xml:space="preserve"> ТС 019/2011 «О безопасности средств индивидуальной защиты»;</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 xml:space="preserve">- сертификат соответствия требованиям Технических регламентов Таможенного союза </w:t>
      </w:r>
      <w:proofErr w:type="gramStart"/>
      <w:r w:rsidRPr="004B5F0E">
        <w:rPr>
          <w:rFonts w:ascii="Times New Roman" w:eastAsia="Times New Roman" w:hAnsi="Times New Roman" w:cs="Times New Roman"/>
          <w:snapToGrid w:val="0"/>
          <w:color w:val="000000"/>
          <w:lang w:eastAsia="ar-SA"/>
        </w:rPr>
        <w:t>ТР</w:t>
      </w:r>
      <w:proofErr w:type="gramEnd"/>
      <w:r w:rsidRPr="004B5F0E">
        <w:rPr>
          <w:rFonts w:ascii="Times New Roman" w:eastAsia="Times New Roman" w:hAnsi="Times New Roman" w:cs="Times New Roman"/>
          <w:snapToGrid w:val="0"/>
          <w:color w:val="000000"/>
          <w:lang w:eastAsia="ar-SA"/>
        </w:rPr>
        <w:t xml:space="preserve"> ТС 017/2011 «О безопасности продукции легкой промышленности;</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 xml:space="preserve">- соответствие ГОСТ, и  другим показателям качества данных товаров, указанным в Техническом задании; </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-сертификаты (в случае обязательной сертификации товаров), деклараций о соответствии (в случае добровольного декларирования);</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-товар должен иметь маркировку, соответствующую требованиям технических регламентов Таможенного союза для данного вида Товара;</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 товарную/товарно-транспортную накладную или универсальный передаточный документ (УПД);</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snapToGrid w:val="0"/>
          <w:color w:val="000000"/>
          <w:lang w:eastAsia="ar-SA"/>
        </w:rPr>
      </w:pPr>
      <w:r w:rsidRPr="004B5F0E">
        <w:rPr>
          <w:rFonts w:ascii="Times New Roman" w:eastAsia="Times New Roman" w:hAnsi="Times New Roman" w:cs="Times New Roman"/>
          <w:snapToGrid w:val="0"/>
          <w:color w:val="000000"/>
          <w:lang w:eastAsia="ar-SA"/>
        </w:rPr>
        <w:t>- Акт приема-передачи Товара.</w:t>
      </w:r>
    </w:p>
    <w:p w:rsidR="004B5F0E" w:rsidRPr="004B5F0E" w:rsidRDefault="004B5F0E" w:rsidP="004B5F0E">
      <w:pPr>
        <w:tabs>
          <w:tab w:val="left" w:pos="426"/>
        </w:tabs>
        <w:suppressAutoHyphens/>
        <w:spacing w:after="0" w:line="240" w:lineRule="auto"/>
        <w:jc w:val="both"/>
        <w:rPr>
          <w:rFonts w:ascii="Times New Roman" w:eastAsia="Times New Roman" w:hAnsi="Times New Roman" w:cs="Times New Roman"/>
          <w:b/>
          <w:snapToGrid w:val="0"/>
          <w:color w:val="000000"/>
          <w:lang w:eastAsia="ar-SA"/>
        </w:rPr>
      </w:pPr>
      <w:r w:rsidRPr="004B5F0E">
        <w:rPr>
          <w:rFonts w:ascii="Times New Roman" w:eastAsia="Times New Roman" w:hAnsi="Times New Roman" w:cs="Times New Roman"/>
          <w:snapToGrid w:val="0"/>
          <w:color w:val="000000"/>
          <w:lang w:eastAsia="ar-SA"/>
        </w:rPr>
        <w:t xml:space="preserve">        </w:t>
      </w:r>
      <w:r w:rsidRPr="004B5F0E">
        <w:rPr>
          <w:rFonts w:ascii="Times New Roman" w:eastAsia="Times New Roman" w:hAnsi="Times New Roman" w:cs="Times New Roman"/>
          <w:b/>
          <w:snapToGrid w:val="0"/>
          <w:color w:val="000000"/>
          <w:lang w:eastAsia="ar-SA"/>
        </w:rPr>
        <w:t>В случае отсутствия выше названных документов, Заказчик вправе отказаться от приемки Товара. Товар будет считаться не поставленным.</w:t>
      </w:r>
    </w:p>
    <w:p w:rsidR="004B5F0E" w:rsidRPr="004B5F0E" w:rsidRDefault="004B5F0E" w:rsidP="004B5F0E">
      <w:pPr>
        <w:tabs>
          <w:tab w:val="left" w:pos="426"/>
        </w:tabs>
        <w:suppressAutoHyphens/>
        <w:spacing w:after="0" w:line="240" w:lineRule="auto"/>
        <w:jc w:val="both"/>
        <w:rPr>
          <w:rFonts w:ascii="Times New Roman" w:eastAsia="Times New Roman" w:hAnsi="Times New Roman" w:cs="Times New Roman"/>
          <w:b/>
          <w:snapToGrid w:val="0"/>
          <w:color w:val="000000"/>
          <w:lang w:eastAsia="ar-SA"/>
        </w:rPr>
      </w:pPr>
      <w:r w:rsidRPr="004B5F0E">
        <w:rPr>
          <w:rFonts w:ascii="Times New Roman" w:eastAsia="Times New Roman" w:hAnsi="Times New Roman" w:cs="Times New Roman"/>
          <w:b/>
          <w:snapToGrid w:val="0"/>
          <w:color w:val="000000"/>
          <w:lang w:eastAsia="ar-SA"/>
        </w:rPr>
        <w:t>5.</w:t>
      </w:r>
      <w:r w:rsidRPr="004B5F0E">
        <w:rPr>
          <w:rFonts w:ascii="Times New Roman" w:eastAsia="Times New Roman" w:hAnsi="Times New Roman" w:cs="Times New Roman"/>
          <w:b/>
          <w:snapToGrid w:val="0"/>
          <w:color w:val="000000"/>
          <w:lang w:eastAsia="ar-SA"/>
        </w:rPr>
        <w:tab/>
        <w:t>Требования к предоставлению гарантии.</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color w:val="000000"/>
          <w:lang w:eastAsia="ar-SA"/>
        </w:rPr>
      </w:pPr>
      <w:r w:rsidRPr="004B5F0E">
        <w:rPr>
          <w:rFonts w:ascii="Times New Roman" w:eastAsia="Times New Roman" w:hAnsi="Times New Roman" w:cs="Times New Roman"/>
          <w:lang w:eastAsia="ar-SA"/>
        </w:rPr>
        <w:t xml:space="preserve">На Товар предоставляется гарантия Поставщика – не менее 12 (двенадцати) месяцев с момента передачи Товара Заказчику, </w:t>
      </w:r>
      <w:r w:rsidRPr="004B5F0E">
        <w:rPr>
          <w:rFonts w:ascii="Times New Roman" w:eastAsia="Times New Roman" w:hAnsi="Times New Roman" w:cs="Times New Roman"/>
          <w:color w:val="000000"/>
          <w:lang w:eastAsia="ar-SA"/>
        </w:rPr>
        <w:t>но не менее гарантийного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color w:val="000000"/>
          <w:lang w:eastAsia="ar-SA"/>
        </w:rPr>
      </w:pPr>
      <w:r w:rsidRPr="004B5F0E">
        <w:rPr>
          <w:rFonts w:ascii="Times New Roman" w:eastAsia="Times New Roman" w:hAnsi="Times New Roman" w:cs="Times New Roman"/>
          <w:color w:val="000000"/>
          <w:lang w:eastAsia="ar-SA"/>
        </w:rPr>
        <w:lastRenderedPageBreak/>
        <w:t>В случае обнаружения Заказчиком дефектов  поставленного товара в течение гарантийного срока, такие дефекты должны быть устранены Поставщиком в течение 5 дней со дня получения извещения о выявлении дефектов.</w:t>
      </w:r>
    </w:p>
    <w:p w:rsidR="004B5F0E" w:rsidRPr="004B5F0E" w:rsidRDefault="004B5F0E" w:rsidP="004B5F0E">
      <w:pPr>
        <w:tabs>
          <w:tab w:val="left" w:pos="426"/>
        </w:tabs>
        <w:suppressAutoHyphens/>
        <w:spacing w:after="0" w:line="240" w:lineRule="auto"/>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4B5F0E" w:rsidRPr="004B5F0E" w:rsidRDefault="004B5F0E" w:rsidP="004B5F0E">
      <w:pPr>
        <w:tabs>
          <w:tab w:val="left" w:pos="426"/>
          <w:tab w:val="left" w:pos="720"/>
        </w:tabs>
        <w:suppressAutoHyphens/>
        <w:spacing w:after="0" w:line="240" w:lineRule="auto"/>
        <w:jc w:val="both"/>
        <w:rPr>
          <w:rFonts w:ascii="Times New Roman" w:eastAsia="Times New Roman" w:hAnsi="Times New Roman" w:cs="Times New Roman"/>
          <w:b/>
          <w:color w:val="000000"/>
          <w:lang w:eastAsia="ar-SA"/>
        </w:rPr>
      </w:pPr>
      <w:r w:rsidRPr="004B5F0E">
        <w:rPr>
          <w:rFonts w:ascii="Times New Roman" w:eastAsia="Times New Roman" w:hAnsi="Times New Roman" w:cs="Times New Roman"/>
          <w:b/>
          <w:color w:val="000000"/>
          <w:lang w:eastAsia="ar-SA"/>
        </w:rPr>
        <w:t>6.  Место поставки</w:t>
      </w:r>
    </w:p>
    <w:p w:rsidR="004B5F0E" w:rsidRPr="004B5F0E" w:rsidRDefault="004B5F0E" w:rsidP="004B5F0E">
      <w:pPr>
        <w:tabs>
          <w:tab w:val="left" w:pos="426"/>
        </w:tabs>
        <w:suppressAutoHyphens/>
        <w:spacing w:after="0" w:line="240" w:lineRule="auto"/>
        <w:jc w:val="both"/>
        <w:rPr>
          <w:rFonts w:ascii="Times New Roman" w:eastAsia="Times New Roman" w:hAnsi="Times New Roman" w:cs="Times New Roman"/>
          <w:b/>
          <w:color w:val="000000"/>
          <w:lang w:eastAsia="ar-SA"/>
        </w:rPr>
      </w:pPr>
      <w:r w:rsidRPr="004B5F0E">
        <w:rPr>
          <w:rFonts w:ascii="Times New Roman" w:eastAsia="Times New Roman" w:hAnsi="Times New Roman" w:cs="Times New Roman"/>
          <w:color w:val="000000"/>
          <w:lang w:eastAsia="ar-SA"/>
        </w:rPr>
        <w:t>Свердловская область, г. Нижний Тагил, Крупской, д. 5 (База механизации НТ МУП «Горэнерг</w:t>
      </w:r>
      <w:proofErr w:type="gramStart"/>
      <w:r w:rsidRPr="004B5F0E">
        <w:rPr>
          <w:rFonts w:ascii="Times New Roman" w:eastAsia="Times New Roman" w:hAnsi="Times New Roman" w:cs="Times New Roman"/>
          <w:color w:val="000000"/>
          <w:lang w:eastAsia="ar-SA"/>
        </w:rPr>
        <w:t>о-</w:t>
      </w:r>
      <w:proofErr w:type="gramEnd"/>
      <w:r w:rsidRPr="004B5F0E">
        <w:rPr>
          <w:rFonts w:ascii="Times New Roman" w:eastAsia="Times New Roman" w:hAnsi="Times New Roman" w:cs="Times New Roman"/>
          <w:color w:val="000000"/>
          <w:lang w:eastAsia="ar-SA"/>
        </w:rPr>
        <w:t xml:space="preserve"> НТ»).</w:t>
      </w:r>
    </w:p>
    <w:p w:rsidR="004B5F0E" w:rsidRPr="004B5F0E" w:rsidRDefault="004B5F0E" w:rsidP="004B5F0E">
      <w:pPr>
        <w:tabs>
          <w:tab w:val="left" w:pos="426"/>
        </w:tabs>
        <w:suppressAutoHyphens/>
        <w:spacing w:after="0" w:line="240" w:lineRule="auto"/>
        <w:jc w:val="both"/>
        <w:rPr>
          <w:rFonts w:ascii="Times New Roman" w:eastAsia="SimSun" w:hAnsi="Times New Roman" w:cs="Times New Roman"/>
          <w:kern w:val="1"/>
          <w:lang w:eastAsia="hi-IN" w:bidi="hi-IN"/>
        </w:rPr>
      </w:pPr>
      <w:r w:rsidRPr="004B5F0E">
        <w:rPr>
          <w:rFonts w:ascii="Times New Roman" w:eastAsia="Times New Roman" w:hAnsi="Times New Roman" w:cs="Times New Roman"/>
          <w:b/>
          <w:color w:val="000000"/>
          <w:lang w:eastAsia="ar-SA"/>
        </w:rPr>
        <w:t>7.  Дни и время поставок</w:t>
      </w:r>
      <w:r w:rsidRPr="004B5F0E">
        <w:rPr>
          <w:rFonts w:ascii="Times New Roman" w:eastAsia="SimSun" w:hAnsi="Times New Roman" w:cs="Times New Roman"/>
          <w:kern w:val="1"/>
          <w:lang w:eastAsia="hi-IN" w:bidi="hi-IN"/>
        </w:rPr>
        <w:t xml:space="preserve"> </w:t>
      </w:r>
    </w:p>
    <w:p w:rsidR="004B5F0E" w:rsidRPr="004B5F0E" w:rsidRDefault="004B5F0E" w:rsidP="004B5F0E">
      <w:pPr>
        <w:tabs>
          <w:tab w:val="left" w:pos="426"/>
        </w:tabs>
        <w:suppressAutoHyphens/>
        <w:spacing w:after="0" w:line="240" w:lineRule="auto"/>
        <w:jc w:val="both"/>
        <w:rPr>
          <w:rFonts w:ascii="Times New Roman" w:eastAsia="Times New Roman" w:hAnsi="Times New Roman" w:cs="Times New Roman"/>
          <w:b/>
          <w:color w:val="000000"/>
          <w:lang w:eastAsia="ar-SA"/>
        </w:rPr>
      </w:pPr>
      <w:r w:rsidRPr="004B5F0E">
        <w:rPr>
          <w:rFonts w:ascii="Times New Roman" w:eastAsia="Times New Roman" w:hAnsi="Times New Roman" w:cs="Times New Roman"/>
          <w:color w:val="000000"/>
          <w:lang w:eastAsia="ar-SA"/>
        </w:rPr>
        <w:t>В рабочие дни (кроме субботы, воскресенья и праздничных дней, которые официально считаются выходными в РФ) с 8:00 до 16:00 (время местное).</w:t>
      </w:r>
    </w:p>
    <w:p w:rsidR="004B5F0E" w:rsidRPr="004B5F0E" w:rsidRDefault="004B5F0E" w:rsidP="004B5F0E">
      <w:pPr>
        <w:tabs>
          <w:tab w:val="left" w:pos="426"/>
          <w:tab w:val="left" w:pos="720"/>
        </w:tabs>
        <w:suppressAutoHyphens/>
        <w:spacing w:after="0" w:line="240" w:lineRule="auto"/>
        <w:jc w:val="both"/>
        <w:rPr>
          <w:rFonts w:ascii="Times New Roman" w:eastAsia="Times New Roman" w:hAnsi="Times New Roman" w:cs="Times New Roman"/>
          <w:b/>
          <w:color w:val="000000"/>
          <w:lang w:eastAsia="ar-SA"/>
        </w:rPr>
      </w:pPr>
      <w:r w:rsidRPr="004B5F0E">
        <w:rPr>
          <w:rFonts w:ascii="Times New Roman" w:eastAsia="Times New Roman" w:hAnsi="Times New Roman" w:cs="Times New Roman"/>
          <w:b/>
          <w:color w:val="000000"/>
          <w:lang w:eastAsia="ar-SA"/>
        </w:rPr>
        <w:t xml:space="preserve">8.  Срок поставки </w:t>
      </w:r>
    </w:p>
    <w:p w:rsidR="004B5F0E" w:rsidRPr="004B5F0E" w:rsidRDefault="004B5F0E" w:rsidP="004B5F0E">
      <w:pPr>
        <w:tabs>
          <w:tab w:val="left" w:pos="426"/>
          <w:tab w:val="left" w:pos="720"/>
        </w:tabs>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В течение 10 (десяти) календарных дней с даты подписания Договора обеими Сторонами. Поставщик имеет право осуществить поставку Товара досрочно.</w:t>
      </w:r>
    </w:p>
    <w:p w:rsidR="004B5F0E" w:rsidRPr="004B5F0E" w:rsidRDefault="004B5F0E" w:rsidP="004B5F0E">
      <w:pPr>
        <w:tabs>
          <w:tab w:val="left" w:pos="426"/>
          <w:tab w:val="left" w:pos="720"/>
        </w:tabs>
        <w:suppressAutoHyphens/>
        <w:spacing w:after="0" w:line="240" w:lineRule="auto"/>
        <w:jc w:val="both"/>
        <w:rPr>
          <w:rFonts w:ascii="Times New Roman" w:eastAsia="Times New Roman" w:hAnsi="Times New Roman" w:cs="Times New Roman"/>
          <w:b/>
          <w:color w:val="000000"/>
          <w:lang w:eastAsia="ar-SA"/>
        </w:rPr>
      </w:pPr>
      <w:r w:rsidRPr="004B5F0E">
        <w:rPr>
          <w:rFonts w:ascii="Times New Roman" w:eastAsia="Times New Roman" w:hAnsi="Times New Roman" w:cs="Times New Roman"/>
          <w:b/>
          <w:color w:val="000000"/>
          <w:lang w:eastAsia="ar-SA"/>
        </w:rPr>
        <w:t xml:space="preserve">9.  Требования к результатам работы </w:t>
      </w:r>
    </w:p>
    <w:p w:rsidR="004B5F0E" w:rsidRPr="004B5F0E" w:rsidRDefault="004B5F0E" w:rsidP="004B5F0E">
      <w:pPr>
        <w:tabs>
          <w:tab w:val="left" w:pos="426"/>
          <w:tab w:val="left" w:pos="720"/>
        </w:tabs>
        <w:suppressAutoHyphens/>
        <w:spacing w:after="0" w:line="240" w:lineRule="auto"/>
        <w:jc w:val="both"/>
        <w:rPr>
          <w:rFonts w:ascii="Times New Roman" w:eastAsia="Times New Roman" w:hAnsi="Times New Roman" w:cs="Times New Roman"/>
          <w:lang w:eastAsia="ar-SA"/>
        </w:rPr>
      </w:pPr>
      <w:r w:rsidRPr="004B5F0E">
        <w:rPr>
          <w:rFonts w:ascii="Times New Roman" w:eastAsia="Times New Roman" w:hAnsi="Times New Roman" w:cs="Times New Roman"/>
          <w:lang w:eastAsia="ar-SA"/>
        </w:rPr>
        <w:t>Товар должен быть поставлен в указанный срок в полном объеме и с соблюдением всех требований Технического задания.</w:t>
      </w:r>
    </w:p>
    <w:p w:rsidR="004B5F0E" w:rsidRPr="004B5F0E" w:rsidRDefault="004B5F0E" w:rsidP="004B5F0E">
      <w:pPr>
        <w:tabs>
          <w:tab w:val="left" w:pos="720"/>
        </w:tabs>
        <w:suppressAutoHyphens/>
        <w:spacing w:after="0" w:line="240" w:lineRule="auto"/>
        <w:jc w:val="both"/>
        <w:rPr>
          <w:rFonts w:ascii="Times New Roman" w:eastAsia="Times New Roman" w:hAnsi="Times New Roman" w:cs="Times New Roman"/>
          <w:lang w:eastAsia="ar-SA"/>
        </w:rPr>
      </w:pPr>
    </w:p>
    <w:p w:rsidR="004B5F0E" w:rsidRPr="004B5F0E" w:rsidRDefault="004B5F0E" w:rsidP="004B5F0E">
      <w:pPr>
        <w:tabs>
          <w:tab w:val="left" w:pos="720"/>
        </w:tabs>
        <w:suppressAutoHyphens/>
        <w:spacing w:after="0" w:line="240" w:lineRule="auto"/>
        <w:jc w:val="both"/>
        <w:rPr>
          <w:rFonts w:ascii="Times New Roman" w:eastAsia="Times New Roman" w:hAnsi="Times New Roman" w:cs="Times New Roman"/>
          <w:lang w:eastAsia="ar-SA"/>
        </w:rPr>
      </w:pPr>
    </w:p>
    <w:p w:rsidR="004B5F0E" w:rsidRPr="004B5F0E" w:rsidRDefault="004B5F0E" w:rsidP="004B5F0E">
      <w:pPr>
        <w:tabs>
          <w:tab w:val="left" w:pos="720"/>
        </w:tabs>
        <w:suppressAutoHyphens/>
        <w:spacing w:after="0" w:line="240" w:lineRule="auto"/>
        <w:jc w:val="both"/>
        <w:rPr>
          <w:rFonts w:ascii="Times New Roman" w:eastAsia="Times New Roman" w:hAnsi="Times New Roman" w:cs="Times New Roman"/>
          <w:lang w:eastAsia="ar-SA"/>
        </w:rPr>
      </w:pPr>
    </w:p>
    <w:tbl>
      <w:tblPr>
        <w:tblpPr w:leftFromText="180" w:rightFromText="180" w:vertAnchor="text" w:horzAnchor="page" w:tblpX="1743" w:tblpY="263"/>
        <w:tblW w:w="9212" w:type="dxa"/>
        <w:tblLayout w:type="fixed"/>
        <w:tblCellMar>
          <w:left w:w="70" w:type="dxa"/>
          <w:right w:w="70" w:type="dxa"/>
        </w:tblCellMar>
        <w:tblLook w:val="04A0" w:firstRow="1" w:lastRow="0" w:firstColumn="1" w:lastColumn="0" w:noHBand="0" w:noVBand="1"/>
      </w:tblPr>
      <w:tblGrid>
        <w:gridCol w:w="4606"/>
        <w:gridCol w:w="4606"/>
      </w:tblGrid>
      <w:tr w:rsidR="004B5F0E" w:rsidRPr="00705DB4" w:rsidTr="00E10190">
        <w:trPr>
          <w:cantSplit/>
        </w:trPr>
        <w:tc>
          <w:tcPr>
            <w:tcW w:w="4606" w:type="dxa"/>
          </w:tcPr>
          <w:p w:rsidR="004B5F0E" w:rsidRPr="00705DB4" w:rsidRDefault="004B5F0E" w:rsidP="00E10190">
            <w:pPr>
              <w:pStyle w:val="a8"/>
              <w:rPr>
                <w:rFonts w:ascii="Times New Roman" w:hAnsi="Times New Roman" w:cs="Times New Roman"/>
                <w:b/>
                <w:lang w:eastAsia="ar-SA"/>
              </w:rPr>
            </w:pPr>
            <w:r w:rsidRPr="00705DB4">
              <w:rPr>
                <w:rFonts w:ascii="Times New Roman" w:hAnsi="Times New Roman" w:cs="Times New Roman"/>
                <w:b/>
                <w:lang w:eastAsia="ar-SA"/>
              </w:rPr>
              <w:t>От Заказчика:</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Директор</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НТ МУП «Горэнерго-НТ»</w:t>
            </w: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 xml:space="preserve">______________________ </w:t>
            </w:r>
            <w:r w:rsidRPr="00705DB4">
              <w:rPr>
                <w:rFonts w:ascii="Times New Roman" w:hAnsi="Times New Roman" w:cs="Times New Roman"/>
              </w:rPr>
              <w:t xml:space="preserve"> </w:t>
            </w:r>
            <w:r w:rsidRPr="00705DB4">
              <w:rPr>
                <w:rFonts w:ascii="Times New Roman" w:hAnsi="Times New Roman" w:cs="Times New Roman"/>
                <w:lang w:eastAsia="ar-SA"/>
              </w:rPr>
              <w:t>И.А. Анфилатов</w:t>
            </w:r>
          </w:p>
          <w:p w:rsidR="004B5F0E" w:rsidRPr="00705DB4" w:rsidRDefault="004B5F0E" w:rsidP="00E10190">
            <w:pPr>
              <w:pStyle w:val="a8"/>
              <w:rPr>
                <w:rFonts w:ascii="Times New Roman" w:hAnsi="Times New Roman" w:cs="Times New Roman"/>
                <w:b/>
                <w:lang w:eastAsia="ar-SA"/>
              </w:rPr>
            </w:pPr>
            <w:r w:rsidRPr="00705DB4">
              <w:rPr>
                <w:rFonts w:ascii="Times New Roman" w:hAnsi="Times New Roman" w:cs="Times New Roman"/>
                <w:b/>
                <w:lang w:eastAsia="ar-SA"/>
              </w:rPr>
              <w:t>М.П.</w:t>
            </w: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 xml:space="preserve"> «_____» _____________ 2023 г</w:t>
            </w:r>
          </w:p>
        </w:tc>
        <w:tc>
          <w:tcPr>
            <w:tcW w:w="4606" w:type="dxa"/>
          </w:tcPr>
          <w:p w:rsidR="004B5F0E" w:rsidRPr="00705DB4" w:rsidRDefault="004B5F0E" w:rsidP="00E10190">
            <w:pPr>
              <w:pStyle w:val="a8"/>
              <w:rPr>
                <w:rFonts w:ascii="Times New Roman" w:hAnsi="Times New Roman" w:cs="Times New Roman"/>
                <w:b/>
                <w:lang w:eastAsia="ar-SA"/>
              </w:rPr>
            </w:pPr>
            <w:r w:rsidRPr="00705DB4">
              <w:rPr>
                <w:rFonts w:ascii="Times New Roman" w:hAnsi="Times New Roman" w:cs="Times New Roman"/>
                <w:b/>
                <w:lang w:eastAsia="ar-SA"/>
              </w:rPr>
              <w:t>От Поставщика:</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______________________(должность)</w:t>
            </w: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_____________________ (Ф.И.О.)</w:t>
            </w: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b/>
                <w:lang w:eastAsia="ar-SA"/>
              </w:rPr>
              <w:t>М.П.</w:t>
            </w:r>
            <w:r w:rsidRPr="00705DB4">
              <w:rPr>
                <w:rFonts w:ascii="Times New Roman" w:hAnsi="Times New Roman" w:cs="Times New Roman"/>
                <w:lang w:eastAsia="ar-SA"/>
              </w:rPr>
              <w:t xml:space="preserve"> (при наличии печати)</w:t>
            </w:r>
          </w:p>
          <w:p w:rsidR="004B5F0E" w:rsidRPr="00705DB4" w:rsidRDefault="004B5F0E" w:rsidP="00E10190">
            <w:pPr>
              <w:pStyle w:val="a8"/>
              <w:rPr>
                <w:rFonts w:ascii="Times New Roman" w:hAnsi="Times New Roman" w:cs="Times New Roman"/>
                <w:lang w:eastAsia="ar-SA"/>
              </w:rPr>
            </w:pPr>
          </w:p>
          <w:p w:rsidR="004B5F0E" w:rsidRPr="00705DB4" w:rsidRDefault="004B5F0E" w:rsidP="00E10190">
            <w:pPr>
              <w:pStyle w:val="a8"/>
              <w:rPr>
                <w:rFonts w:ascii="Times New Roman" w:hAnsi="Times New Roman" w:cs="Times New Roman"/>
                <w:lang w:eastAsia="ar-SA"/>
              </w:rPr>
            </w:pPr>
            <w:r w:rsidRPr="00705DB4">
              <w:rPr>
                <w:rFonts w:ascii="Times New Roman" w:hAnsi="Times New Roman" w:cs="Times New Roman"/>
                <w:lang w:eastAsia="ar-SA"/>
              </w:rPr>
              <w:t>«_____» _____________ 2023 г.</w:t>
            </w:r>
          </w:p>
        </w:tc>
      </w:tr>
    </w:tbl>
    <w:p w:rsidR="004B5F0E" w:rsidRPr="004B5F0E" w:rsidRDefault="004B5F0E" w:rsidP="004B5F0E">
      <w:pPr>
        <w:tabs>
          <w:tab w:val="left" w:pos="720"/>
        </w:tabs>
        <w:suppressAutoHyphens/>
        <w:spacing w:after="0" w:line="240" w:lineRule="auto"/>
        <w:jc w:val="both"/>
        <w:rPr>
          <w:rFonts w:ascii="Times New Roman" w:eastAsia="Times New Roman" w:hAnsi="Times New Roman" w:cs="Times New Roman"/>
          <w:lang w:eastAsia="ar-SA"/>
        </w:rPr>
      </w:pPr>
    </w:p>
    <w:sectPr w:rsidR="004B5F0E" w:rsidRPr="004B5F0E" w:rsidSect="007D4C5D">
      <w:pgSz w:w="11906" w:h="16838"/>
      <w:pgMar w:top="567"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90" w:rsidRDefault="00E10190" w:rsidP="006902B1">
      <w:pPr>
        <w:spacing w:after="0" w:line="240" w:lineRule="auto"/>
      </w:pPr>
      <w:r>
        <w:separator/>
      </w:r>
    </w:p>
  </w:endnote>
  <w:endnote w:type="continuationSeparator" w:id="0">
    <w:p w:rsidR="00E10190" w:rsidRDefault="00E10190"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90" w:rsidRPr="006902B1" w:rsidRDefault="00E10190"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Pr="00903EB8">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90" w:rsidRDefault="00E10190" w:rsidP="006902B1">
      <w:pPr>
        <w:spacing w:after="0" w:line="240" w:lineRule="auto"/>
      </w:pPr>
      <w:r>
        <w:separator/>
      </w:r>
    </w:p>
  </w:footnote>
  <w:footnote w:type="continuationSeparator" w:id="0">
    <w:p w:rsidR="00E10190" w:rsidRDefault="00E10190"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23268F"/>
    <w:multiLevelType w:val="multilevel"/>
    <w:tmpl w:val="02D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A0885"/>
    <w:multiLevelType w:val="hybridMultilevel"/>
    <w:tmpl w:val="E36EAABC"/>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04189"/>
    <w:rsid w:val="00017E41"/>
    <w:rsid w:val="000572E9"/>
    <w:rsid w:val="00073BD6"/>
    <w:rsid w:val="000918F2"/>
    <w:rsid w:val="000A3513"/>
    <w:rsid w:val="000B38C0"/>
    <w:rsid w:val="000D66FC"/>
    <w:rsid w:val="0012346C"/>
    <w:rsid w:val="00132F97"/>
    <w:rsid w:val="00141AA7"/>
    <w:rsid w:val="00176F52"/>
    <w:rsid w:val="0019761B"/>
    <w:rsid w:val="001A1546"/>
    <w:rsid w:val="001A5D9E"/>
    <w:rsid w:val="001E4434"/>
    <w:rsid w:val="001F00AF"/>
    <w:rsid w:val="002206EB"/>
    <w:rsid w:val="00231871"/>
    <w:rsid w:val="002661AD"/>
    <w:rsid w:val="0026680D"/>
    <w:rsid w:val="002B6488"/>
    <w:rsid w:val="002E248A"/>
    <w:rsid w:val="003209FA"/>
    <w:rsid w:val="00353ACA"/>
    <w:rsid w:val="003702C1"/>
    <w:rsid w:val="003915A0"/>
    <w:rsid w:val="003A4DEE"/>
    <w:rsid w:val="003C0B0C"/>
    <w:rsid w:val="00420A0B"/>
    <w:rsid w:val="00434B70"/>
    <w:rsid w:val="00466951"/>
    <w:rsid w:val="004B1F5B"/>
    <w:rsid w:val="004B5F0E"/>
    <w:rsid w:val="00544A78"/>
    <w:rsid w:val="00592A19"/>
    <w:rsid w:val="005B3D69"/>
    <w:rsid w:val="005B4B8A"/>
    <w:rsid w:val="0062680F"/>
    <w:rsid w:val="006358C8"/>
    <w:rsid w:val="006517F9"/>
    <w:rsid w:val="006747F9"/>
    <w:rsid w:val="006902B1"/>
    <w:rsid w:val="006A3C39"/>
    <w:rsid w:val="006E7369"/>
    <w:rsid w:val="00737611"/>
    <w:rsid w:val="00757B03"/>
    <w:rsid w:val="00763E3E"/>
    <w:rsid w:val="007C2C14"/>
    <w:rsid w:val="007D4C5D"/>
    <w:rsid w:val="007D68D1"/>
    <w:rsid w:val="00861776"/>
    <w:rsid w:val="008E2CA9"/>
    <w:rsid w:val="008E4243"/>
    <w:rsid w:val="00903EB8"/>
    <w:rsid w:val="009237D6"/>
    <w:rsid w:val="00931A19"/>
    <w:rsid w:val="00941F37"/>
    <w:rsid w:val="00960579"/>
    <w:rsid w:val="00962439"/>
    <w:rsid w:val="00963976"/>
    <w:rsid w:val="009752C2"/>
    <w:rsid w:val="009833D7"/>
    <w:rsid w:val="00990E01"/>
    <w:rsid w:val="009C2203"/>
    <w:rsid w:val="009C6A9C"/>
    <w:rsid w:val="00A5395C"/>
    <w:rsid w:val="00A74684"/>
    <w:rsid w:val="00AA319E"/>
    <w:rsid w:val="00AA32B6"/>
    <w:rsid w:val="00AA3B6C"/>
    <w:rsid w:val="00AB160D"/>
    <w:rsid w:val="00AE632F"/>
    <w:rsid w:val="00B5144E"/>
    <w:rsid w:val="00B76664"/>
    <w:rsid w:val="00B959C8"/>
    <w:rsid w:val="00B96CBB"/>
    <w:rsid w:val="00BA5476"/>
    <w:rsid w:val="00C06E2A"/>
    <w:rsid w:val="00C51512"/>
    <w:rsid w:val="00C62A62"/>
    <w:rsid w:val="00C656F6"/>
    <w:rsid w:val="00C6770F"/>
    <w:rsid w:val="00C84DA3"/>
    <w:rsid w:val="00C96D87"/>
    <w:rsid w:val="00CB4597"/>
    <w:rsid w:val="00CD796E"/>
    <w:rsid w:val="00CE2F9C"/>
    <w:rsid w:val="00D46F19"/>
    <w:rsid w:val="00D47CCA"/>
    <w:rsid w:val="00D54602"/>
    <w:rsid w:val="00D97340"/>
    <w:rsid w:val="00DA5DEC"/>
    <w:rsid w:val="00DB0E61"/>
    <w:rsid w:val="00DD2147"/>
    <w:rsid w:val="00DE0229"/>
    <w:rsid w:val="00E0218F"/>
    <w:rsid w:val="00E10190"/>
    <w:rsid w:val="00E633D2"/>
    <w:rsid w:val="00E93BEF"/>
    <w:rsid w:val="00EA3750"/>
    <w:rsid w:val="00EA6282"/>
    <w:rsid w:val="00EB4D76"/>
    <w:rsid w:val="00EC3178"/>
    <w:rsid w:val="00ED5678"/>
    <w:rsid w:val="00F2221C"/>
    <w:rsid w:val="00F31D41"/>
    <w:rsid w:val="00FA3F52"/>
    <w:rsid w:val="00FD0C27"/>
    <w:rsid w:val="00FD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8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35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03EB8"/>
    <w:pPr>
      <w:spacing w:after="0" w:line="240" w:lineRule="auto"/>
    </w:pPr>
  </w:style>
  <w:style w:type="table" w:customStyle="1" w:styleId="3">
    <w:name w:val="Сетка таблицы3"/>
    <w:basedOn w:val="a1"/>
    <w:next w:val="a3"/>
    <w:uiPriority w:val="59"/>
    <w:rsid w:val="006A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B45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7480">
      <w:bodyDiv w:val="1"/>
      <w:marLeft w:val="0"/>
      <w:marRight w:val="0"/>
      <w:marTop w:val="0"/>
      <w:marBottom w:val="0"/>
      <w:divBdr>
        <w:top w:val="none" w:sz="0" w:space="0" w:color="auto"/>
        <w:left w:val="none" w:sz="0" w:space="0" w:color="auto"/>
        <w:bottom w:val="none" w:sz="0" w:space="0" w:color="auto"/>
        <w:right w:val="none" w:sz="0" w:space="0" w:color="auto"/>
      </w:divBdr>
    </w:div>
    <w:div w:id="16542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13</Pages>
  <Words>6732</Words>
  <Characters>38377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49</cp:revision>
  <dcterms:created xsi:type="dcterms:W3CDTF">2019-06-10T07:37:00Z</dcterms:created>
  <dcterms:modified xsi:type="dcterms:W3CDTF">2023-05-17T08:41:00Z</dcterms:modified>
</cp:coreProperties>
</file>