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Pr="00C70883" w:rsidRDefault="00C70883" w:rsidP="00C70883">
      <w:pPr>
        <w:jc w:val="right"/>
        <w:rPr>
          <w:sz w:val="22"/>
          <w:szCs w:val="22"/>
        </w:rPr>
      </w:pPr>
      <w:r>
        <w:rPr>
          <w:sz w:val="22"/>
          <w:szCs w:val="22"/>
        </w:rPr>
        <w:t xml:space="preserve">Приложение №2 к Закупочной документации </w:t>
      </w: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562A71" w:rsidRDefault="00562A71" w:rsidP="00F87AE2">
      <w:pPr>
        <w:jc w:val="center"/>
        <w:rPr>
          <w:sz w:val="22"/>
          <w:szCs w:val="22"/>
        </w:rPr>
      </w:pPr>
      <w:r w:rsidRPr="00562A71">
        <w:rPr>
          <w:sz w:val="22"/>
          <w:szCs w:val="22"/>
        </w:rPr>
        <w:t xml:space="preserve">Капитальный ремонт участка теплотрассы от жилого дома № 21 по проспекту Вагоностроителей </w:t>
      </w:r>
    </w:p>
    <w:p w:rsidR="00F87AE2" w:rsidRDefault="00562A71" w:rsidP="00F87AE2">
      <w:pPr>
        <w:jc w:val="center"/>
        <w:rPr>
          <w:sz w:val="22"/>
          <w:szCs w:val="22"/>
        </w:rPr>
      </w:pPr>
      <w:r w:rsidRPr="00562A71">
        <w:rPr>
          <w:sz w:val="22"/>
          <w:szCs w:val="22"/>
        </w:rPr>
        <w:t>до тепловой камеры ТК-2/136 по улице Тимирязева</w:t>
      </w:r>
      <w:r w:rsidR="00C70883" w:rsidRPr="00C70883">
        <w:rPr>
          <w:sz w:val="22"/>
          <w:szCs w:val="22"/>
        </w:rPr>
        <w:t xml:space="preserve">                                       </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4E4DD4">
        <w:rPr>
          <w:sz w:val="22"/>
          <w:szCs w:val="22"/>
        </w:rPr>
        <w:t>4</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8C61B3" w:rsidRPr="004D7AE5" w:rsidRDefault="008C61B3" w:rsidP="002446DB">
      <w:pPr>
        <w:widowControl w:val="0"/>
        <w:autoSpaceDE w:val="0"/>
        <w:autoSpaceDN w:val="0"/>
        <w:adjustRightInd w:val="0"/>
        <w:jc w:val="both"/>
        <w:rPr>
          <w:sz w:val="22"/>
          <w:szCs w:val="22"/>
        </w:rPr>
      </w:pP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FB26CA">
        <w:rPr>
          <w:b/>
          <w:sz w:val="22"/>
          <w:szCs w:val="22"/>
        </w:rPr>
        <w:t>7 (семи)</w:t>
      </w:r>
      <w:r w:rsidR="00C94DF3" w:rsidRPr="00FB26C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00C94DF3">
        <w:rPr>
          <w:sz w:val="22"/>
          <w:szCs w:val="22"/>
        </w:rPr>
        <w:t xml:space="preserve"> </w:t>
      </w:r>
      <w:r w:rsidR="00C94DF3" w:rsidRPr="00C94DF3">
        <w:rPr>
          <w:sz w:val="22"/>
          <w:szCs w:val="22"/>
        </w:rPr>
        <w:t>(Основание: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Pr="009F4DF3">
        <w:rPr>
          <w:sz w:val="22"/>
          <w:szCs w:val="22"/>
        </w:rPr>
        <w:t xml:space="preserve"> </w:t>
      </w:r>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lastRenderedPageBreak/>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 xml:space="preserve">работ, в том числе соблюдать правила противопожарной безопасности, </w:t>
      </w:r>
      <w:r w:rsidRPr="001144DA">
        <w:rPr>
          <w:sz w:val="22"/>
          <w:szCs w:val="22"/>
        </w:rPr>
        <w:lastRenderedPageBreak/>
        <w:t>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lastRenderedPageBreak/>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w:t>
      </w:r>
      <w:r w:rsidR="003D4852" w:rsidRPr="001144DA">
        <w:rPr>
          <w:sz w:val="22"/>
          <w:szCs w:val="22"/>
        </w:rPr>
        <w:lastRenderedPageBreak/>
        <w:t xml:space="preserve">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паспорта, сертификаты или иные документы, подтверждающие качество 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4433E9"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lastRenderedPageBreak/>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3C2806" w:rsidRPr="001144DA" w:rsidRDefault="003C2806" w:rsidP="002446DB">
      <w:pPr>
        <w:jc w:val="both"/>
        <w:rPr>
          <w:sz w:val="22"/>
          <w:szCs w:val="22"/>
        </w:rPr>
      </w:pP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00FB26CA">
        <w:rPr>
          <w:bCs/>
          <w:sz w:val="22"/>
          <w:szCs w:val="22"/>
        </w:rPr>
        <w:t>размере не более чем на 25</w:t>
      </w:r>
      <w:r w:rsidRPr="0003419D">
        <w:rPr>
          <w:bCs/>
          <w:sz w:val="22"/>
          <w:szCs w:val="22"/>
        </w:rPr>
        <w:t>%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w:t>
      </w:r>
      <w:r w:rsidR="00FB26CA">
        <w:rPr>
          <w:sz w:val="22"/>
          <w:szCs w:val="22"/>
        </w:rPr>
        <w:t>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 xml:space="preserve">8.2. </w:t>
      </w:r>
      <w:r w:rsidR="00FB26CA">
        <w:rPr>
          <w:sz w:val="22"/>
          <w:szCs w:val="22"/>
        </w:rPr>
        <w:t>Независимая</w:t>
      </w:r>
      <w:r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B9778B" w:rsidRDefault="00E95074" w:rsidP="00E95074">
      <w:pPr>
        <w:tabs>
          <w:tab w:val="left" w:pos="709"/>
        </w:tabs>
        <w:jc w:val="both"/>
        <w:rPr>
          <w:sz w:val="22"/>
          <w:szCs w:val="22"/>
        </w:rPr>
      </w:pPr>
      <w:r w:rsidRPr="00E95074">
        <w:rPr>
          <w:sz w:val="22"/>
          <w:szCs w:val="22"/>
        </w:rPr>
        <w:t xml:space="preserve">8.3. Размер обеспечения исполнения договора устанавливается - </w:t>
      </w:r>
      <w:r w:rsidR="006C712A">
        <w:rPr>
          <w:sz w:val="22"/>
          <w:szCs w:val="22"/>
        </w:rPr>
        <w:t>20</w:t>
      </w:r>
      <w:r w:rsidRPr="00E95074">
        <w:rPr>
          <w:sz w:val="22"/>
          <w:szCs w:val="22"/>
        </w:rPr>
        <w:t xml:space="preserve"> %  от начальной (максимальной) цены договора, </w:t>
      </w:r>
      <w:r w:rsidR="003C2806" w:rsidRPr="003C2806">
        <w:rPr>
          <w:sz w:val="22"/>
          <w:szCs w:val="22"/>
        </w:rPr>
        <w:t>3 519 317 (Три миллиона пятьсот девятнадцать тысяч триста семнадцать) рублей 19 копеек</w:t>
      </w:r>
      <w:r w:rsidR="00B9778B" w:rsidRPr="00B9778B">
        <w:rPr>
          <w:sz w:val="22"/>
          <w:szCs w:val="22"/>
        </w:rPr>
        <w:t>.</w:t>
      </w:r>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w:t>
      </w:r>
      <w:bookmarkStart w:id="0" w:name="_GoBack"/>
      <w:bookmarkEnd w:id="0"/>
      <w:r w:rsidRPr="00E95074">
        <w:rPr>
          <w:sz w:val="22"/>
          <w:szCs w:val="22"/>
        </w:rPr>
        <w:t>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w:t>
      </w:r>
      <w:r w:rsidR="004433E9">
        <w:rPr>
          <w:sz w:val="22"/>
          <w:szCs w:val="22"/>
        </w:rPr>
        <w:t xml:space="preserve">независимой </w:t>
      </w:r>
      <w:r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B9778B" w:rsidRDefault="00E95074" w:rsidP="00E95074">
      <w:pPr>
        <w:tabs>
          <w:tab w:val="left" w:pos="709"/>
        </w:tabs>
        <w:jc w:val="both"/>
        <w:rPr>
          <w:sz w:val="22"/>
          <w:szCs w:val="22"/>
        </w:rPr>
      </w:pPr>
      <w:r w:rsidRPr="00E95074">
        <w:rPr>
          <w:sz w:val="22"/>
          <w:szCs w:val="22"/>
        </w:rPr>
        <w:t>Назначение платежа: «Обеспечение исполнения договора № __________ от «____» _____________</w:t>
      </w:r>
      <w:r w:rsidR="004E4DD4">
        <w:rPr>
          <w:sz w:val="22"/>
          <w:szCs w:val="22"/>
        </w:rPr>
        <w:t>2024</w:t>
      </w:r>
      <w:r w:rsidRPr="00E95074">
        <w:rPr>
          <w:sz w:val="22"/>
          <w:szCs w:val="22"/>
        </w:rPr>
        <w:t xml:space="preserve"> года </w:t>
      </w:r>
      <w:r w:rsidR="006C712A">
        <w:rPr>
          <w:sz w:val="22"/>
          <w:szCs w:val="22"/>
        </w:rPr>
        <w:t xml:space="preserve"> </w:t>
      </w:r>
      <w:r w:rsidR="00B9778B" w:rsidRPr="00B9778B">
        <w:rPr>
          <w:sz w:val="22"/>
          <w:szCs w:val="22"/>
        </w:rPr>
        <w:t xml:space="preserve">на выполнение работ </w:t>
      </w:r>
      <w:r w:rsidR="003C2806" w:rsidRPr="003C2806">
        <w:rPr>
          <w:sz w:val="22"/>
          <w:szCs w:val="22"/>
        </w:rPr>
        <w:t>по капитальному ремонту участка теплотрассы от жилого дома № 21 по проспекту Вагоностроителей до тепловой камеры ТК-2/136 по улице Тимирязева</w:t>
      </w:r>
      <w:r w:rsidR="00945788">
        <w:rPr>
          <w:sz w:val="22"/>
          <w:szCs w:val="22"/>
        </w:rPr>
        <w:t>.</w:t>
      </w:r>
      <w:r w:rsidR="00B9778B" w:rsidRPr="00B9778B">
        <w:rPr>
          <w:sz w:val="22"/>
          <w:szCs w:val="22"/>
        </w:rPr>
        <w:t xml:space="preserve">  </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lastRenderedPageBreak/>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3C2806">
        <w:rPr>
          <w:sz w:val="22"/>
          <w:szCs w:val="22"/>
        </w:rPr>
        <w:t>4</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 xml:space="preserve">Нижнетагильское муниципальное унитарное предприятие «Горэнерго-НТ» </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ИНН 6623090236</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КПП 662301001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ОГРН 1126623013461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Юридический адрес: 622051 г. Нижний Тагил ул. Крупской, здание 5Б строение 1</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Телефон/факс: 8 (3435) 230-560</w:t>
            </w:r>
          </w:p>
          <w:p w:rsidR="00945788"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Эл.</w:t>
            </w:r>
            <w:r w:rsidR="00420E49">
              <w:rPr>
                <w:rFonts w:eastAsia="Calibri"/>
                <w:sz w:val="22"/>
                <w:szCs w:val="22"/>
                <w:lang w:eastAsia="en-US"/>
              </w:rPr>
              <w:t xml:space="preserve"> </w:t>
            </w:r>
            <w:r w:rsidRPr="00372BD1">
              <w:rPr>
                <w:rFonts w:eastAsia="Calibri"/>
                <w:sz w:val="22"/>
                <w:szCs w:val="22"/>
                <w:lang w:eastAsia="en-US"/>
              </w:rPr>
              <w:t xml:space="preserve">почта: </w:t>
            </w:r>
            <w:hyperlink r:id="rId13" w:history="1">
              <w:r w:rsidR="00945788" w:rsidRPr="007F784C">
                <w:rPr>
                  <w:rStyle w:val="afa"/>
                  <w:rFonts w:eastAsia="Calibri"/>
                  <w:sz w:val="22"/>
                  <w:szCs w:val="22"/>
                  <w:lang w:eastAsia="en-US"/>
                </w:rPr>
                <w:t>post@ge-nt.ru</w:t>
              </w:r>
            </w:hyperlink>
          </w:p>
          <w:p w:rsidR="00372BD1" w:rsidRPr="00372BD1" w:rsidRDefault="00945788" w:rsidP="00372BD1">
            <w:pPr>
              <w:widowControl w:val="0"/>
              <w:shd w:val="clear" w:color="auto" w:fill="FFFFFF"/>
              <w:suppressAutoHyphens/>
              <w:rPr>
                <w:rFonts w:eastAsia="Calibri"/>
                <w:sz w:val="22"/>
                <w:szCs w:val="22"/>
                <w:lang w:eastAsia="en-US"/>
              </w:rPr>
            </w:pPr>
            <w:r>
              <w:rPr>
                <w:rFonts w:eastAsia="Calibri"/>
                <w:sz w:val="22"/>
                <w:szCs w:val="22"/>
                <w:lang w:eastAsia="en-US"/>
              </w:rPr>
              <w:t xml:space="preserve">расчетный счет </w:t>
            </w:r>
            <w:r w:rsidR="00372BD1" w:rsidRPr="00372BD1">
              <w:rPr>
                <w:rFonts w:eastAsia="Calibri"/>
                <w:sz w:val="22"/>
                <w:szCs w:val="22"/>
                <w:lang w:eastAsia="en-US"/>
              </w:rPr>
              <w:t>40701810601280003948</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филиале «Центральный» Банка ВТБ (ПАО)</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в г. Москве</w:t>
            </w:r>
          </w:p>
          <w:p w:rsidR="00372BD1" w:rsidRPr="00372BD1" w:rsidRDefault="00372BD1" w:rsidP="00372BD1">
            <w:pPr>
              <w:widowControl w:val="0"/>
              <w:shd w:val="clear" w:color="auto" w:fill="FFFFFF"/>
              <w:suppressAutoHyphens/>
              <w:rPr>
                <w:rFonts w:eastAsia="Calibri"/>
                <w:sz w:val="22"/>
                <w:szCs w:val="22"/>
                <w:lang w:eastAsia="en-US"/>
              </w:rPr>
            </w:pPr>
            <w:r w:rsidRPr="00372BD1">
              <w:rPr>
                <w:rFonts w:eastAsia="Calibri"/>
                <w:sz w:val="22"/>
                <w:szCs w:val="22"/>
                <w:lang w:eastAsia="en-US"/>
              </w:rPr>
              <w:t>корр. сч 30101810145250000411</w:t>
            </w:r>
          </w:p>
          <w:p w:rsidR="00292FFF" w:rsidRDefault="00372BD1" w:rsidP="00372BD1">
            <w:pPr>
              <w:rPr>
                <w:rFonts w:eastAsia="MS Mincho"/>
                <w:sz w:val="22"/>
                <w:szCs w:val="22"/>
                <w:lang w:eastAsia="en-US"/>
              </w:rPr>
            </w:pPr>
            <w:r w:rsidRPr="00372BD1">
              <w:rPr>
                <w:rFonts w:eastAsia="Calibri"/>
                <w:sz w:val="22"/>
                <w:szCs w:val="22"/>
                <w:lang w:eastAsia="en-US"/>
              </w:rPr>
              <w:t>БИК 044525411</w:t>
            </w:r>
            <w:r w:rsidR="00292FFF">
              <w:rPr>
                <w:rFonts w:eastAsia="MS Mincho"/>
                <w:sz w:val="22"/>
                <w:szCs w:val="22"/>
                <w:lang w:eastAsia="en-US"/>
              </w:rPr>
              <w:t xml:space="preserve"> </w:t>
            </w:r>
          </w:p>
          <w:p w:rsidR="00292FFF" w:rsidRDefault="00292FFF" w:rsidP="002446DB">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4"/>
      <w:footerReference w:type="default" r:id="rId15"/>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4433E9">
      <w:rPr>
        <w:noProof/>
        <w:sz w:val="14"/>
        <w:szCs w:val="14"/>
      </w:rPr>
      <w:t>7</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806"/>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433E9"/>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4DD4"/>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2A71"/>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46EC"/>
    <w:rsid w:val="00A7599D"/>
    <w:rsid w:val="00A75A72"/>
    <w:rsid w:val="00A75B6D"/>
    <w:rsid w:val="00A77AA1"/>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26CA"/>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ge-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4A696-42FD-4545-AD56-D3F3189D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4455</Words>
  <Characters>32482</Characters>
  <Application>Microsoft Office Word</Application>
  <DocSecurity>0</DocSecurity>
  <Lines>270</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36864</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23</cp:revision>
  <cp:lastPrinted>2019-04-17T11:44:00Z</cp:lastPrinted>
  <dcterms:created xsi:type="dcterms:W3CDTF">2021-05-28T09:42:00Z</dcterms:created>
  <dcterms:modified xsi:type="dcterms:W3CDTF">2024-04-22T06:44:00Z</dcterms:modified>
</cp:coreProperties>
</file>