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F844C5" w:rsidRPr="00F844C5" w:rsidRDefault="007D68D1" w:rsidP="00F844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F844C5" w:rsidRPr="00F844C5">
        <w:rPr>
          <w:rFonts w:ascii="Times New Roman" w:eastAsia="Times New Roman" w:hAnsi="Times New Roman" w:cs="Times New Roman"/>
          <w:lang w:eastAsia="ru-RU"/>
        </w:rPr>
        <w:t>дискового</w:t>
      </w:r>
      <w:r w:rsidR="004467C9">
        <w:rPr>
          <w:rFonts w:ascii="Times New Roman" w:eastAsia="Times New Roman" w:hAnsi="Times New Roman" w:cs="Times New Roman"/>
          <w:lang w:eastAsia="ru-RU"/>
        </w:rPr>
        <w:t>,</w:t>
      </w:r>
      <w:r w:rsidR="00F844C5" w:rsidRPr="00F844C5">
        <w:rPr>
          <w:rFonts w:ascii="Times New Roman" w:eastAsia="Times New Roman" w:hAnsi="Times New Roman" w:cs="Times New Roman"/>
          <w:lang w:eastAsia="ru-RU"/>
        </w:rPr>
        <w:t xml:space="preserve"> поворотного, </w:t>
      </w:r>
      <w:proofErr w:type="spellStart"/>
      <w:r w:rsidR="00F844C5" w:rsidRPr="00F844C5">
        <w:rPr>
          <w:rFonts w:ascii="Times New Roman" w:eastAsia="Times New Roman" w:hAnsi="Times New Roman" w:cs="Times New Roman"/>
          <w:lang w:eastAsia="ru-RU"/>
        </w:rPr>
        <w:t>межфланцевого</w:t>
      </w:r>
      <w:proofErr w:type="spellEnd"/>
      <w:r w:rsidR="00F844C5" w:rsidRPr="00F844C5">
        <w:rPr>
          <w:rFonts w:ascii="Times New Roman" w:eastAsia="Times New Roman" w:hAnsi="Times New Roman" w:cs="Times New Roman"/>
          <w:lang w:eastAsia="ru-RU"/>
        </w:rPr>
        <w:t xml:space="preserve"> затвора </w:t>
      </w:r>
    </w:p>
    <w:p w:rsidR="007D68D1" w:rsidRPr="007D68D1" w:rsidRDefault="00F844C5" w:rsidP="00F844C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844C5">
        <w:rPr>
          <w:rFonts w:ascii="Times New Roman" w:eastAsia="Times New Roman" w:hAnsi="Times New Roman" w:cs="Times New Roman"/>
          <w:lang w:eastAsia="ru-RU"/>
        </w:rPr>
        <w:t>с редуктором</w:t>
      </w:r>
      <w:r w:rsidR="004467C9">
        <w:rPr>
          <w:rFonts w:ascii="Times New Roman" w:eastAsia="Times New Roman" w:hAnsi="Times New Roman" w:cs="Times New Roman"/>
          <w:lang w:eastAsia="ru-RU"/>
        </w:rPr>
        <w:t xml:space="preserve"> </w:t>
      </w:r>
      <w:proofErr w:type="spellStart"/>
      <w:r w:rsidR="004467C9">
        <w:rPr>
          <w:rFonts w:ascii="Times New Roman" w:eastAsia="Times New Roman" w:hAnsi="Times New Roman" w:cs="Times New Roman"/>
          <w:lang w:eastAsia="ru-RU"/>
        </w:rPr>
        <w:t>Tecofi</w:t>
      </w:r>
      <w:proofErr w:type="spellEnd"/>
      <w:r w:rsidR="004467C9">
        <w:rPr>
          <w:rFonts w:ascii="Times New Roman" w:eastAsia="Times New Roman" w:hAnsi="Times New Roman" w:cs="Times New Roman"/>
          <w:lang w:eastAsia="ru-RU"/>
        </w:rPr>
        <w:t xml:space="preserve"> VPE 4408 или эквивалент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именуемое в</w:t>
      </w:r>
      <w:r w:rsidR="00526F97">
        <w:rPr>
          <w:rFonts w:ascii="Times New Roman" w:eastAsia="Times New Roman" w:hAnsi="Times New Roman" w:cs="Times New Roman"/>
          <w:lang w:eastAsia="ru-RU"/>
        </w:rPr>
        <w:t xml:space="preserve"> дальнейшем «Заказчик», в лице 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F844C5">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w:t>
      </w:r>
      <w:proofErr w:type="gramStart"/>
      <w:r w:rsidRPr="007D68D1">
        <w:rPr>
          <w:rFonts w:ascii="Times New Roman" w:eastAsia="Times New Roman" w:hAnsi="Times New Roman" w:cs="Times New Roman"/>
          <w:lang w:eastAsia="ru-RU"/>
        </w:rPr>
        <w:t>Поставщик обязуется передать в собствен</w:t>
      </w:r>
      <w:bookmarkStart w:id="0" w:name="_GoBack"/>
      <w:bookmarkEnd w:id="0"/>
      <w:r w:rsidRPr="007D68D1">
        <w:rPr>
          <w:rFonts w:ascii="Times New Roman" w:eastAsia="Times New Roman" w:hAnsi="Times New Roman" w:cs="Times New Roman"/>
          <w:lang w:eastAsia="ru-RU"/>
        </w:rPr>
        <w:t xml:space="preserve">ность Заказчику </w:t>
      </w:r>
      <w:r w:rsidR="00F844C5" w:rsidRPr="00F844C5">
        <w:rPr>
          <w:rFonts w:ascii="Times New Roman" w:eastAsia="Times New Roman" w:hAnsi="Times New Roman" w:cs="Times New Roman"/>
          <w:lang w:eastAsia="ru-RU"/>
        </w:rPr>
        <w:t>дисков</w:t>
      </w:r>
      <w:r w:rsidR="00F844C5">
        <w:rPr>
          <w:rFonts w:ascii="Times New Roman" w:eastAsia="Times New Roman" w:hAnsi="Times New Roman" w:cs="Times New Roman"/>
          <w:lang w:eastAsia="ru-RU"/>
        </w:rPr>
        <w:t>ые</w:t>
      </w:r>
      <w:r w:rsidR="00F844C5" w:rsidRPr="00F844C5">
        <w:rPr>
          <w:rFonts w:ascii="Times New Roman" w:eastAsia="Times New Roman" w:hAnsi="Times New Roman" w:cs="Times New Roman"/>
          <w:lang w:eastAsia="ru-RU"/>
        </w:rPr>
        <w:t xml:space="preserve"> поворотн</w:t>
      </w:r>
      <w:r w:rsidR="00F844C5">
        <w:rPr>
          <w:rFonts w:ascii="Times New Roman" w:eastAsia="Times New Roman" w:hAnsi="Times New Roman" w:cs="Times New Roman"/>
          <w:lang w:eastAsia="ru-RU"/>
        </w:rPr>
        <w:t>ые</w:t>
      </w:r>
      <w:r w:rsidR="00F844C5" w:rsidRPr="00F844C5">
        <w:rPr>
          <w:rFonts w:ascii="Times New Roman" w:eastAsia="Times New Roman" w:hAnsi="Times New Roman" w:cs="Times New Roman"/>
          <w:lang w:eastAsia="ru-RU"/>
        </w:rPr>
        <w:t xml:space="preserve">, </w:t>
      </w:r>
      <w:proofErr w:type="spellStart"/>
      <w:r w:rsidR="00F844C5" w:rsidRPr="00F844C5">
        <w:rPr>
          <w:rFonts w:ascii="Times New Roman" w:eastAsia="Times New Roman" w:hAnsi="Times New Roman" w:cs="Times New Roman"/>
          <w:lang w:eastAsia="ru-RU"/>
        </w:rPr>
        <w:t>межфланцев</w:t>
      </w:r>
      <w:r w:rsidR="00F844C5">
        <w:rPr>
          <w:rFonts w:ascii="Times New Roman" w:eastAsia="Times New Roman" w:hAnsi="Times New Roman" w:cs="Times New Roman"/>
          <w:lang w:eastAsia="ru-RU"/>
        </w:rPr>
        <w:t>ые</w:t>
      </w:r>
      <w:proofErr w:type="spellEnd"/>
      <w:r w:rsidR="00F844C5" w:rsidRPr="00F844C5">
        <w:rPr>
          <w:rFonts w:ascii="Times New Roman" w:eastAsia="Times New Roman" w:hAnsi="Times New Roman" w:cs="Times New Roman"/>
          <w:lang w:eastAsia="ru-RU"/>
        </w:rPr>
        <w:t xml:space="preserve"> затвор</w:t>
      </w:r>
      <w:r w:rsidR="00F844C5">
        <w:rPr>
          <w:rFonts w:ascii="Times New Roman" w:eastAsia="Times New Roman" w:hAnsi="Times New Roman" w:cs="Times New Roman"/>
          <w:lang w:eastAsia="ru-RU"/>
        </w:rPr>
        <w:t>ы</w:t>
      </w:r>
      <w:r w:rsidR="00F844C5" w:rsidRPr="00F844C5">
        <w:rPr>
          <w:rFonts w:ascii="Times New Roman" w:eastAsia="Times New Roman" w:hAnsi="Times New Roman" w:cs="Times New Roman"/>
          <w:lang w:eastAsia="ru-RU"/>
        </w:rPr>
        <w:t xml:space="preserve"> с редуктором</w:t>
      </w:r>
      <w:r w:rsidR="00F844C5">
        <w:rPr>
          <w:rFonts w:ascii="Times New Roman" w:eastAsia="Times New Roman" w:hAnsi="Times New Roman" w:cs="Times New Roman"/>
          <w:lang w:eastAsia="ru-RU"/>
        </w:rPr>
        <w:t xml:space="preserve"> </w:t>
      </w:r>
      <w:proofErr w:type="spellStart"/>
      <w:r w:rsidR="00F844C5">
        <w:rPr>
          <w:rFonts w:ascii="Times New Roman" w:eastAsia="Times New Roman" w:hAnsi="Times New Roman" w:cs="Times New Roman"/>
          <w:lang w:eastAsia="ru-RU"/>
        </w:rPr>
        <w:t>Tecofi</w:t>
      </w:r>
      <w:proofErr w:type="spellEnd"/>
      <w:r w:rsidR="00F844C5">
        <w:rPr>
          <w:rFonts w:ascii="Times New Roman" w:eastAsia="Times New Roman" w:hAnsi="Times New Roman" w:cs="Times New Roman"/>
          <w:lang w:eastAsia="ru-RU"/>
        </w:rPr>
        <w:t xml:space="preserve"> VPE 4408 или эквивалент</w:t>
      </w:r>
      <w:r w:rsidR="00F844C5" w:rsidRPr="00F844C5">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(далее по тексту – Товар), указанн</w:t>
      </w:r>
      <w:r w:rsidR="00526F97">
        <w:rPr>
          <w:rFonts w:ascii="Times New Roman" w:eastAsia="Times New Roman" w:hAnsi="Times New Roman" w:cs="Times New Roman"/>
          <w:lang w:eastAsia="ru-RU"/>
        </w:rPr>
        <w:t>ую</w:t>
      </w:r>
      <w:r w:rsidRPr="007D68D1">
        <w:rPr>
          <w:rFonts w:ascii="Times New Roman" w:eastAsia="Times New Roman" w:hAnsi="Times New Roman" w:cs="Times New Roman"/>
          <w:lang w:eastAsia="ru-RU"/>
        </w:rPr>
        <w:t xml:space="preserve"> в Спецификации (Приложение № 1) и Техническом задании (Приложение № 2) к договору, являющихся его неотъемлемой частью, а Заказчик обязуется принять и оплатить Товар в размере, порядке и сроки, установленные настоящим договором.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 w:name="Par17"/>
      <w:bookmarkStart w:id="2" w:name="Par34"/>
      <w:bookmarkEnd w:id="1"/>
      <w:bookmarkEnd w:id="2"/>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526F97">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526F97">
        <w:rPr>
          <w:rFonts w:ascii="Times New Roman" w:eastAsia="Times New Roman" w:hAnsi="Times New Roman" w:cs="Times New Roman"/>
          <w:b/>
          <w:lang w:eastAsia="ru-RU"/>
        </w:rPr>
        <w:t>шестидесяти</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 w:name="Par51"/>
      <w:bookmarkEnd w:id="3"/>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4" w:name="Par53"/>
      <w:bookmarkEnd w:id="4"/>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526F97">
        <w:rPr>
          <w:rFonts w:ascii="Times New Roman" w:eastAsia="Times New Roman" w:hAnsi="Times New Roman" w:cs="Times New Roman"/>
          <w:b/>
          <w:lang w:eastAsia="ru-RU"/>
        </w:rPr>
        <w:t>1</w:t>
      </w:r>
      <w:r w:rsidR="002568FC">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2568FC">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w:t>
      </w:r>
      <w:r w:rsidR="00526F97" w:rsidRPr="00526F97">
        <w:rPr>
          <w:rFonts w:ascii="Times New Roman" w:eastAsia="Times New Roman" w:hAnsi="Times New Roman" w:cs="Times New Roman"/>
          <w:lang w:eastAsia="ru-RU"/>
        </w:rPr>
        <w:t>(3435)33-42-93</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5" w:name="Par89"/>
      <w:bookmarkEnd w:id="5"/>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6" w:name="Par100"/>
      <w:bookmarkEnd w:id="6"/>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8"/>
      <w:bookmarkEnd w:id="7"/>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8" w:name="Par109"/>
      <w:bookmarkEnd w:id="8"/>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9" w:name="Par123"/>
      <w:bookmarkEnd w:id="9"/>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10" w:name="Par129"/>
      <w:bookmarkEnd w:id="10"/>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F844C5" w:rsidRPr="00F844C5" w:rsidRDefault="00F844C5" w:rsidP="00F844C5">
      <w:pPr>
        <w:spacing w:after="0"/>
        <w:jc w:val="center"/>
        <w:rPr>
          <w:rFonts w:ascii="Times New Roman" w:hAnsi="Times New Roman" w:cs="Times New Roman"/>
        </w:rPr>
      </w:pPr>
      <w:r w:rsidRPr="00F844C5">
        <w:rPr>
          <w:rFonts w:ascii="Times New Roman" w:hAnsi="Times New Roman" w:cs="Times New Roman"/>
          <w:b/>
        </w:rPr>
        <w:t>ТЕХНИЧЕСКОЕ ЗАДАНИЕ</w:t>
      </w:r>
    </w:p>
    <w:p w:rsidR="00F844C5" w:rsidRPr="00F844C5" w:rsidRDefault="00F844C5" w:rsidP="00F844C5">
      <w:pPr>
        <w:spacing w:after="0"/>
        <w:jc w:val="center"/>
        <w:rPr>
          <w:rFonts w:ascii="Times New Roman" w:hAnsi="Times New Roman" w:cs="Times New Roman"/>
          <w:b/>
        </w:rPr>
      </w:pPr>
      <w:r w:rsidRPr="00F844C5">
        <w:rPr>
          <w:rFonts w:ascii="Times New Roman" w:hAnsi="Times New Roman" w:cs="Times New Roman"/>
          <w:b/>
        </w:rPr>
        <w:t xml:space="preserve">на поставку дискового поворотного, </w:t>
      </w:r>
      <w:proofErr w:type="spellStart"/>
      <w:r w:rsidRPr="00F844C5">
        <w:rPr>
          <w:rFonts w:ascii="Times New Roman" w:hAnsi="Times New Roman" w:cs="Times New Roman"/>
          <w:b/>
        </w:rPr>
        <w:t>межфланцевого</w:t>
      </w:r>
      <w:proofErr w:type="spellEnd"/>
      <w:r w:rsidRPr="00F844C5">
        <w:rPr>
          <w:rFonts w:ascii="Times New Roman" w:hAnsi="Times New Roman" w:cs="Times New Roman"/>
          <w:b/>
        </w:rPr>
        <w:t xml:space="preserve"> затвора </w:t>
      </w:r>
    </w:p>
    <w:p w:rsidR="00F844C5" w:rsidRPr="00F844C5" w:rsidRDefault="00F844C5" w:rsidP="00F844C5">
      <w:pPr>
        <w:spacing w:after="0"/>
        <w:jc w:val="center"/>
        <w:rPr>
          <w:rFonts w:ascii="Times New Roman" w:hAnsi="Times New Roman" w:cs="Times New Roman"/>
          <w:b/>
          <w:bCs/>
        </w:rPr>
      </w:pPr>
      <w:r w:rsidRPr="00F844C5">
        <w:rPr>
          <w:rFonts w:ascii="Times New Roman" w:hAnsi="Times New Roman" w:cs="Times New Roman"/>
          <w:b/>
        </w:rPr>
        <w:t xml:space="preserve">с редуктором </w:t>
      </w:r>
      <w:proofErr w:type="spellStart"/>
      <w:r w:rsidRPr="00F844C5">
        <w:rPr>
          <w:rFonts w:ascii="Times New Roman" w:hAnsi="Times New Roman" w:cs="Times New Roman"/>
          <w:b/>
        </w:rPr>
        <w:t>Tecofi</w:t>
      </w:r>
      <w:proofErr w:type="spellEnd"/>
      <w:r w:rsidRPr="00F844C5">
        <w:rPr>
          <w:rFonts w:ascii="Times New Roman" w:hAnsi="Times New Roman" w:cs="Times New Roman"/>
          <w:b/>
        </w:rPr>
        <w:t xml:space="preserve"> VPE 4408 или эквивалента</w:t>
      </w:r>
    </w:p>
    <w:p w:rsidR="00F844C5" w:rsidRPr="00F844C5" w:rsidRDefault="00F844C5" w:rsidP="00F844C5">
      <w:pPr>
        <w:numPr>
          <w:ilvl w:val="0"/>
          <w:numId w:val="4"/>
        </w:numPr>
        <w:suppressAutoHyphens/>
        <w:spacing w:after="0" w:line="240" w:lineRule="auto"/>
        <w:ind w:left="0" w:firstLine="0"/>
        <w:contextualSpacing/>
        <w:jc w:val="center"/>
        <w:rPr>
          <w:rFonts w:ascii="Times New Roman" w:hAnsi="Times New Roman" w:cs="Times New Roman"/>
          <w:b/>
        </w:rPr>
      </w:pPr>
      <w:r w:rsidRPr="00F844C5">
        <w:rPr>
          <w:rFonts w:ascii="Times New Roman" w:hAnsi="Times New Roman" w:cs="Times New Roman"/>
          <w:b/>
        </w:rPr>
        <w:t>Спецификация</w:t>
      </w:r>
    </w:p>
    <w:p w:rsidR="00F844C5" w:rsidRPr="00F844C5" w:rsidRDefault="00F844C5" w:rsidP="00F844C5">
      <w:pPr>
        <w:spacing w:after="0"/>
        <w:jc w:val="right"/>
        <w:rPr>
          <w:rFonts w:ascii="Times New Roman" w:hAnsi="Times New Roman" w:cs="Times New Roman"/>
          <w:bCs/>
        </w:rPr>
      </w:pPr>
      <w:r w:rsidRPr="00F844C5">
        <w:rPr>
          <w:rFonts w:ascii="Times New Roman" w:hAnsi="Times New Roman" w:cs="Times New Roman"/>
          <w:b/>
        </w:rPr>
        <w:t>Таблица №1</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813"/>
        <w:gridCol w:w="7229"/>
        <w:gridCol w:w="992"/>
      </w:tblGrid>
      <w:tr w:rsidR="00F844C5" w:rsidRPr="00295502" w:rsidTr="00DF66F1">
        <w:tc>
          <w:tcPr>
            <w:tcW w:w="456" w:type="dxa"/>
            <w:vAlign w:val="center"/>
          </w:tcPr>
          <w:p w:rsidR="00F844C5" w:rsidRPr="00295502" w:rsidRDefault="00F844C5" w:rsidP="00DF66F1">
            <w:pPr>
              <w:spacing w:after="0"/>
              <w:jc w:val="center"/>
              <w:rPr>
                <w:rFonts w:ascii="Times New Roman" w:hAnsi="Times New Roman" w:cs="Times New Roman"/>
                <w:b/>
                <w:sz w:val="20"/>
                <w:szCs w:val="20"/>
              </w:rPr>
            </w:pPr>
            <w:r w:rsidRPr="00295502">
              <w:rPr>
                <w:rFonts w:ascii="Times New Roman" w:hAnsi="Times New Roman" w:cs="Times New Roman"/>
                <w:b/>
                <w:sz w:val="20"/>
                <w:szCs w:val="20"/>
              </w:rPr>
              <w:t>№</w:t>
            </w:r>
          </w:p>
        </w:tc>
        <w:tc>
          <w:tcPr>
            <w:tcW w:w="1813" w:type="dxa"/>
            <w:vAlign w:val="center"/>
          </w:tcPr>
          <w:p w:rsidR="00F844C5" w:rsidRPr="00CB28AB" w:rsidRDefault="00F844C5" w:rsidP="00DF66F1">
            <w:pPr>
              <w:spacing w:after="0"/>
              <w:ind w:right="-108"/>
              <w:jc w:val="center"/>
              <w:rPr>
                <w:rFonts w:ascii="Times New Roman" w:hAnsi="Times New Roman" w:cs="Times New Roman"/>
                <w:b/>
                <w:sz w:val="20"/>
                <w:szCs w:val="20"/>
              </w:rPr>
            </w:pPr>
            <w:r w:rsidRPr="00CB28AB">
              <w:rPr>
                <w:rFonts w:ascii="Times New Roman" w:hAnsi="Times New Roman" w:cs="Times New Roman"/>
                <w:b/>
                <w:sz w:val="20"/>
                <w:szCs w:val="20"/>
              </w:rPr>
              <w:t>Наименование товара</w:t>
            </w:r>
          </w:p>
        </w:tc>
        <w:tc>
          <w:tcPr>
            <w:tcW w:w="7229" w:type="dxa"/>
            <w:vAlign w:val="center"/>
          </w:tcPr>
          <w:p w:rsidR="00F844C5" w:rsidRPr="00295502" w:rsidRDefault="00F844C5" w:rsidP="00DF66F1">
            <w:pPr>
              <w:spacing w:after="0"/>
              <w:ind w:right="-108"/>
              <w:jc w:val="center"/>
              <w:rPr>
                <w:rFonts w:ascii="Times New Roman" w:hAnsi="Times New Roman" w:cs="Times New Roman"/>
                <w:b/>
                <w:sz w:val="20"/>
                <w:szCs w:val="20"/>
              </w:rPr>
            </w:pPr>
            <w:r w:rsidRPr="00295502">
              <w:rPr>
                <w:rFonts w:ascii="Times New Roman" w:hAnsi="Times New Roman" w:cs="Times New Roman"/>
                <w:b/>
                <w:sz w:val="20"/>
                <w:szCs w:val="20"/>
              </w:rPr>
              <w:t>Технические характеристики (конкретные показатели)</w:t>
            </w:r>
          </w:p>
        </w:tc>
        <w:tc>
          <w:tcPr>
            <w:tcW w:w="992" w:type="dxa"/>
          </w:tcPr>
          <w:p w:rsidR="00F844C5" w:rsidRPr="00295502" w:rsidRDefault="00F844C5" w:rsidP="00F844C5">
            <w:pPr>
              <w:spacing w:after="0"/>
              <w:rPr>
                <w:rFonts w:ascii="Times New Roman" w:hAnsi="Times New Roman" w:cs="Times New Roman"/>
                <w:b/>
                <w:sz w:val="20"/>
                <w:szCs w:val="20"/>
              </w:rPr>
            </w:pPr>
            <w:r w:rsidRPr="00295502">
              <w:rPr>
                <w:rFonts w:ascii="Times New Roman" w:hAnsi="Times New Roman" w:cs="Times New Roman"/>
                <w:b/>
                <w:sz w:val="20"/>
                <w:szCs w:val="20"/>
              </w:rPr>
              <w:t>Количество,</w:t>
            </w:r>
            <w:r>
              <w:rPr>
                <w:rFonts w:ascii="Times New Roman" w:hAnsi="Times New Roman" w:cs="Times New Roman"/>
                <w:b/>
                <w:sz w:val="20"/>
                <w:szCs w:val="20"/>
              </w:rPr>
              <w:t xml:space="preserve"> шт.</w:t>
            </w:r>
          </w:p>
        </w:tc>
      </w:tr>
      <w:tr w:rsidR="00F844C5" w:rsidRPr="00295502" w:rsidTr="00DF66F1">
        <w:tc>
          <w:tcPr>
            <w:tcW w:w="456" w:type="dxa"/>
            <w:vAlign w:val="center"/>
          </w:tcPr>
          <w:p w:rsidR="00F844C5" w:rsidRPr="00295502" w:rsidRDefault="00F844C5" w:rsidP="00DF66F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1813" w:type="dxa"/>
            <w:vAlign w:val="center"/>
          </w:tcPr>
          <w:p w:rsidR="00F844C5" w:rsidRDefault="00F844C5" w:rsidP="00DF66F1">
            <w:pPr>
              <w:spacing w:after="0"/>
              <w:ind w:right="-108"/>
              <w:rPr>
                <w:rFonts w:ascii="Times New Roman" w:hAnsi="Times New Roman" w:cs="Times New Roman"/>
                <w:lang w:val="en-US"/>
              </w:rPr>
            </w:pPr>
            <w:r>
              <w:rPr>
                <w:rFonts w:ascii="Times New Roman" w:hAnsi="Times New Roman" w:cs="Times New Roman"/>
              </w:rPr>
              <w:t xml:space="preserve">Дисковый поворотный, </w:t>
            </w:r>
            <w:proofErr w:type="spellStart"/>
            <w:r w:rsidRPr="00FB0F42">
              <w:rPr>
                <w:rFonts w:ascii="Times New Roman" w:hAnsi="Times New Roman" w:cs="Times New Roman"/>
              </w:rPr>
              <w:t>межфланцевый</w:t>
            </w:r>
            <w:proofErr w:type="spellEnd"/>
            <w:r w:rsidRPr="00FB0F42">
              <w:rPr>
                <w:rFonts w:ascii="Times New Roman" w:hAnsi="Times New Roman" w:cs="Times New Roman"/>
              </w:rPr>
              <w:t xml:space="preserve"> </w:t>
            </w:r>
            <w:r>
              <w:rPr>
                <w:rFonts w:ascii="Times New Roman" w:hAnsi="Times New Roman" w:cs="Times New Roman"/>
              </w:rPr>
              <w:t xml:space="preserve">затвор </w:t>
            </w:r>
          </w:p>
          <w:p w:rsidR="00F844C5" w:rsidRPr="00642086" w:rsidRDefault="00F844C5" w:rsidP="00DF66F1">
            <w:pPr>
              <w:spacing w:after="0"/>
              <w:ind w:right="-108"/>
              <w:rPr>
                <w:rFonts w:ascii="Times New Roman" w:hAnsi="Times New Roman" w:cs="Times New Roman"/>
              </w:rPr>
            </w:pPr>
            <w:r>
              <w:rPr>
                <w:rFonts w:ascii="Times New Roman" w:hAnsi="Times New Roman" w:cs="Times New Roman"/>
              </w:rPr>
              <w:t xml:space="preserve">с редуктором </w:t>
            </w:r>
            <w:proofErr w:type="spellStart"/>
            <w:r>
              <w:rPr>
                <w:rFonts w:ascii="Times New Roman" w:hAnsi="Times New Roman" w:cs="Times New Roman"/>
                <w:lang w:val="en-US"/>
              </w:rPr>
              <w:t>Tecofi</w:t>
            </w:r>
            <w:proofErr w:type="spellEnd"/>
            <w:r w:rsidRPr="00642086">
              <w:rPr>
                <w:rFonts w:ascii="Times New Roman" w:hAnsi="Times New Roman" w:cs="Times New Roman"/>
              </w:rPr>
              <w:t xml:space="preserve"> </w:t>
            </w:r>
            <w:r>
              <w:rPr>
                <w:rFonts w:ascii="Times New Roman" w:hAnsi="Times New Roman" w:cs="Times New Roman"/>
                <w:lang w:val="en-US"/>
              </w:rPr>
              <w:t>VPE</w:t>
            </w:r>
            <w:r w:rsidRPr="00642086">
              <w:rPr>
                <w:rFonts w:ascii="Times New Roman" w:hAnsi="Times New Roman" w:cs="Times New Roman"/>
              </w:rPr>
              <w:t xml:space="preserve"> 4408 </w:t>
            </w:r>
            <w:r>
              <w:rPr>
                <w:rFonts w:ascii="Times New Roman" w:hAnsi="Times New Roman" w:cs="Times New Roman"/>
              </w:rPr>
              <w:t>или эквивалент</w:t>
            </w:r>
          </w:p>
        </w:tc>
        <w:tc>
          <w:tcPr>
            <w:tcW w:w="7229" w:type="dxa"/>
          </w:tcPr>
          <w:p w:rsidR="00F844C5" w:rsidRPr="00F844C5" w:rsidRDefault="00F844C5" w:rsidP="00DF66F1">
            <w:pPr>
              <w:spacing w:after="0"/>
              <w:ind w:right="-108"/>
              <w:rPr>
                <w:rFonts w:ascii="Times New Roman" w:hAnsi="Times New Roman" w:cs="Times New Roman"/>
              </w:rPr>
            </w:pPr>
            <w:r>
              <w:rPr>
                <w:rFonts w:ascii="Times New Roman" w:hAnsi="Times New Roman" w:cs="Times New Roman"/>
              </w:rPr>
              <w:t xml:space="preserve">Номинальный проход </w:t>
            </w:r>
            <w:r>
              <w:rPr>
                <w:rFonts w:ascii="Times New Roman" w:hAnsi="Times New Roman" w:cs="Times New Roman"/>
                <w:lang w:val="en-US"/>
              </w:rPr>
              <w:t>DN</w:t>
            </w:r>
            <w:r w:rsidRPr="00F844C5">
              <w:rPr>
                <w:rFonts w:ascii="Times New Roman" w:hAnsi="Times New Roman" w:cs="Times New Roman"/>
              </w:rPr>
              <w:t>500</w:t>
            </w:r>
            <w:r w:rsidRPr="00EF2843">
              <w:rPr>
                <w:rFonts w:ascii="Times New Roman" w:hAnsi="Times New Roman" w:cs="Times New Roman"/>
              </w:rPr>
              <w:t>,</w:t>
            </w:r>
          </w:p>
          <w:p w:rsidR="00F844C5" w:rsidRDefault="00F844C5" w:rsidP="00DF66F1">
            <w:pPr>
              <w:spacing w:after="0"/>
              <w:ind w:right="-108"/>
              <w:rPr>
                <w:rFonts w:ascii="Times New Roman" w:hAnsi="Times New Roman" w:cs="Times New Roman"/>
              </w:rPr>
            </w:pPr>
            <w:r>
              <w:rPr>
                <w:rFonts w:ascii="Times New Roman" w:hAnsi="Times New Roman" w:cs="Times New Roman"/>
              </w:rPr>
              <w:t xml:space="preserve">Номинальное давление </w:t>
            </w:r>
            <w:r>
              <w:rPr>
                <w:rFonts w:ascii="Times New Roman" w:hAnsi="Times New Roman" w:cs="Times New Roman"/>
                <w:lang w:val="en-US"/>
              </w:rPr>
              <w:t>PN</w:t>
            </w:r>
            <w:r w:rsidRPr="003C6037">
              <w:rPr>
                <w:rFonts w:ascii="Times New Roman" w:hAnsi="Times New Roman" w:cs="Times New Roman"/>
              </w:rPr>
              <w:t>-</w:t>
            </w:r>
            <w:r w:rsidRPr="00EF2843">
              <w:rPr>
                <w:rFonts w:ascii="Times New Roman" w:hAnsi="Times New Roman" w:cs="Times New Roman"/>
              </w:rPr>
              <w:t>1</w:t>
            </w:r>
            <w:r>
              <w:rPr>
                <w:rFonts w:ascii="Times New Roman" w:hAnsi="Times New Roman" w:cs="Times New Roman"/>
              </w:rPr>
              <w:t>,0МПа (10кг/см</w:t>
            </w:r>
            <w:proofErr w:type="gramStart"/>
            <w:r w:rsidRPr="003C6037">
              <w:rPr>
                <w:rFonts w:ascii="Times New Roman" w:hAnsi="Times New Roman" w:cs="Times New Roman"/>
                <w:vertAlign w:val="superscript"/>
              </w:rPr>
              <w:t>2</w:t>
            </w:r>
            <w:proofErr w:type="gramEnd"/>
            <w:r>
              <w:rPr>
                <w:rFonts w:ascii="Times New Roman" w:hAnsi="Times New Roman" w:cs="Times New Roman"/>
              </w:rPr>
              <w:t>)</w:t>
            </w:r>
          </w:p>
          <w:p w:rsidR="00F844C5" w:rsidRDefault="00F844C5" w:rsidP="00DF66F1">
            <w:pPr>
              <w:spacing w:after="0"/>
              <w:ind w:right="-108"/>
              <w:rPr>
                <w:rFonts w:ascii="Times New Roman" w:hAnsi="Times New Roman" w:cs="Times New Roman"/>
                <w:noProof/>
                <w:lang w:eastAsia="ru-RU"/>
              </w:rPr>
            </w:pPr>
            <w:r>
              <w:rPr>
                <w:rFonts w:ascii="Times New Roman" w:hAnsi="Times New Roman" w:cs="Times New Roman"/>
                <w:noProof/>
                <w:lang w:eastAsia="ru-RU"/>
              </w:rPr>
              <w:drawing>
                <wp:inline distT="0" distB="0" distL="0" distR="0">
                  <wp:extent cx="3924300" cy="3867150"/>
                  <wp:effectExtent l="0" t="0" r="0" b="0"/>
                  <wp:docPr id="1" name="Рисунок 1" descr="2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3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3867150"/>
                          </a:xfrm>
                          <a:prstGeom prst="rect">
                            <a:avLst/>
                          </a:prstGeom>
                          <a:noFill/>
                          <a:ln>
                            <a:noFill/>
                          </a:ln>
                        </pic:spPr>
                      </pic:pic>
                    </a:graphicData>
                  </a:graphic>
                </wp:inline>
              </w:drawing>
            </w:r>
          </w:p>
          <w:p w:rsidR="00F844C5" w:rsidRPr="00061322" w:rsidRDefault="00F844C5" w:rsidP="00DF66F1">
            <w:pPr>
              <w:spacing w:after="0"/>
              <w:ind w:right="-108"/>
              <w:rPr>
                <w:rFonts w:ascii="Times New Roman" w:hAnsi="Times New Roman" w:cs="Times New Roman"/>
              </w:rPr>
            </w:pPr>
            <w:proofErr w:type="gramStart"/>
            <w:r>
              <w:rPr>
                <w:rFonts w:ascii="Times New Roman" w:hAnsi="Times New Roman" w:cs="Times New Roman"/>
              </w:rPr>
              <w:t>М</w:t>
            </w:r>
            <w:r w:rsidRPr="00EF2843">
              <w:rPr>
                <w:rFonts w:ascii="Times New Roman" w:hAnsi="Times New Roman" w:cs="Times New Roman"/>
              </w:rPr>
              <w:t>ат-ал</w:t>
            </w:r>
            <w:proofErr w:type="gramEnd"/>
            <w:r w:rsidRPr="00EF2843">
              <w:rPr>
                <w:rFonts w:ascii="Times New Roman" w:hAnsi="Times New Roman" w:cs="Times New Roman"/>
              </w:rPr>
              <w:t xml:space="preserve"> корпуса</w:t>
            </w:r>
            <w:r>
              <w:rPr>
                <w:rFonts w:ascii="Times New Roman" w:hAnsi="Times New Roman" w:cs="Times New Roman"/>
              </w:rPr>
              <w:t xml:space="preserve"> (1)</w:t>
            </w:r>
            <w:r w:rsidRPr="00EF2843">
              <w:rPr>
                <w:rFonts w:ascii="Times New Roman" w:hAnsi="Times New Roman" w:cs="Times New Roman"/>
              </w:rPr>
              <w:t xml:space="preserve">: </w:t>
            </w:r>
            <w:r>
              <w:rPr>
                <w:rFonts w:ascii="Times New Roman" w:hAnsi="Times New Roman" w:cs="Times New Roman"/>
              </w:rPr>
              <w:t>ковкий чугун</w:t>
            </w:r>
            <w:r>
              <w:t xml:space="preserve"> </w:t>
            </w:r>
            <w:r w:rsidRPr="00061322">
              <w:rPr>
                <w:rFonts w:ascii="Times New Roman" w:hAnsi="Times New Roman" w:cs="Times New Roman"/>
              </w:rPr>
              <w:t xml:space="preserve">с шаровидным графитом </w:t>
            </w:r>
            <w:r>
              <w:rPr>
                <w:rFonts w:ascii="Times New Roman" w:hAnsi="Times New Roman" w:cs="Times New Roman"/>
                <w:lang w:val="en-US"/>
              </w:rPr>
              <w:t>EN</w:t>
            </w:r>
            <w:r w:rsidRPr="00061322">
              <w:rPr>
                <w:rFonts w:ascii="Times New Roman" w:hAnsi="Times New Roman" w:cs="Times New Roman"/>
              </w:rPr>
              <w:t>-</w:t>
            </w:r>
            <w:r>
              <w:rPr>
                <w:rFonts w:ascii="Times New Roman" w:hAnsi="Times New Roman" w:cs="Times New Roman"/>
                <w:lang w:val="en-US"/>
              </w:rPr>
              <w:t>GJS</w:t>
            </w:r>
            <w:r w:rsidRPr="00061322">
              <w:rPr>
                <w:rFonts w:ascii="Times New Roman" w:hAnsi="Times New Roman" w:cs="Times New Roman"/>
              </w:rPr>
              <w:t>-400-15</w:t>
            </w:r>
          </w:p>
          <w:p w:rsidR="00F844C5" w:rsidRDefault="00F844C5" w:rsidP="00DF66F1">
            <w:pPr>
              <w:spacing w:after="0"/>
              <w:ind w:right="-108"/>
              <w:rPr>
                <w:rFonts w:ascii="Times New Roman" w:hAnsi="Times New Roman" w:cs="Times New Roman"/>
              </w:rPr>
            </w:pPr>
            <w:proofErr w:type="gramStart"/>
            <w:r>
              <w:rPr>
                <w:rFonts w:ascii="Times New Roman" w:hAnsi="Times New Roman" w:cs="Times New Roman"/>
              </w:rPr>
              <w:t>Мат-ал</w:t>
            </w:r>
            <w:proofErr w:type="gramEnd"/>
            <w:r>
              <w:rPr>
                <w:rFonts w:ascii="Times New Roman" w:hAnsi="Times New Roman" w:cs="Times New Roman"/>
              </w:rPr>
              <w:t xml:space="preserve"> диска (3): </w:t>
            </w:r>
            <w:r w:rsidRPr="00061322">
              <w:rPr>
                <w:rFonts w:ascii="Times New Roman" w:hAnsi="Times New Roman" w:cs="Times New Roman"/>
              </w:rPr>
              <w:t>ковкий чугун с шаровидным графитом EN-GJS-400-15</w:t>
            </w:r>
          </w:p>
          <w:p w:rsidR="00F844C5" w:rsidRPr="00061322" w:rsidRDefault="00F844C5" w:rsidP="00DF66F1">
            <w:pPr>
              <w:spacing w:after="0"/>
              <w:ind w:right="-108"/>
              <w:rPr>
                <w:rFonts w:ascii="Times New Roman" w:hAnsi="Times New Roman" w:cs="Times New Roman"/>
                <w:i/>
                <w:shd w:val="clear" w:color="auto" w:fill="FFFFFF"/>
              </w:rPr>
            </w:pPr>
            <w:r>
              <w:rPr>
                <w:rFonts w:ascii="Times New Roman" w:hAnsi="Times New Roman" w:cs="Times New Roman"/>
              </w:rPr>
              <w:t>М</w:t>
            </w:r>
            <w:r w:rsidRPr="00EF2843">
              <w:rPr>
                <w:rFonts w:ascii="Times New Roman" w:hAnsi="Times New Roman" w:cs="Times New Roman"/>
              </w:rPr>
              <w:t xml:space="preserve">ат-ал </w:t>
            </w:r>
            <w:r>
              <w:rPr>
                <w:rFonts w:ascii="Times New Roman" w:hAnsi="Times New Roman" w:cs="Times New Roman"/>
              </w:rPr>
              <w:t>манжеты (5)</w:t>
            </w:r>
            <w:r w:rsidRPr="00EF2843">
              <w:rPr>
                <w:rFonts w:ascii="Times New Roman" w:hAnsi="Times New Roman" w:cs="Times New Roman"/>
              </w:rPr>
              <w:t xml:space="preserve">: </w:t>
            </w:r>
            <w:proofErr w:type="gramStart"/>
            <w:r>
              <w:rPr>
                <w:rFonts w:ascii="Times New Roman" w:hAnsi="Times New Roman" w:cs="Times New Roman"/>
              </w:rPr>
              <w:t>жаростойкий</w:t>
            </w:r>
            <w:proofErr w:type="gramEnd"/>
            <w:r>
              <w:rPr>
                <w:rFonts w:ascii="Times New Roman" w:hAnsi="Times New Roman" w:cs="Times New Roman"/>
              </w:rPr>
              <w:t xml:space="preserve"> ЭПДМ</w:t>
            </w:r>
          </w:p>
          <w:p w:rsidR="00F844C5" w:rsidRDefault="00F844C5" w:rsidP="00DF66F1">
            <w:p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штока (2): нержавеющая сталь 410</w:t>
            </w:r>
          </w:p>
          <w:p w:rsidR="00F844C5" w:rsidRDefault="00F844C5" w:rsidP="00DF66F1">
            <w:p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шпонки (4): нержавеющая сталь 410</w:t>
            </w:r>
          </w:p>
          <w:p w:rsidR="00F844C5" w:rsidRDefault="00F844C5" w:rsidP="00DF66F1">
            <w:p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rPr>
              <w:t>М</w:t>
            </w:r>
            <w:r w:rsidRPr="002324CB">
              <w:rPr>
                <w:rFonts w:ascii="Times New Roman" w:hAnsi="Times New Roman" w:cs="Times New Roman"/>
                <w:shd w:val="clear" w:color="auto" w:fill="FFFFFF"/>
              </w:rPr>
              <w:t>ат-ал</w:t>
            </w:r>
            <w:proofErr w:type="gramEnd"/>
            <w:r w:rsidRPr="002324CB">
              <w:rPr>
                <w:rFonts w:ascii="Times New Roman" w:hAnsi="Times New Roman" w:cs="Times New Roman"/>
                <w:shd w:val="clear" w:color="auto" w:fill="FFFFFF"/>
              </w:rPr>
              <w:t xml:space="preserve"> </w:t>
            </w:r>
            <w:r>
              <w:rPr>
                <w:rFonts w:ascii="Times New Roman" w:hAnsi="Times New Roman" w:cs="Times New Roman"/>
                <w:shd w:val="clear" w:color="auto" w:fill="FFFFFF"/>
              </w:rPr>
              <w:t>вкладыша (6): медный сплав</w:t>
            </w:r>
          </w:p>
          <w:p w:rsidR="00F844C5" w:rsidRDefault="00F844C5" w:rsidP="00DF66F1">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кольцевой прокладки (7</w:t>
            </w:r>
            <w:r w:rsidRPr="00FD703F">
              <w:rPr>
                <w:rFonts w:ascii="Times New Roman" w:hAnsi="Times New Roman" w:cs="Times New Roman"/>
              </w:rPr>
              <w:t xml:space="preserve">): </w:t>
            </w:r>
            <w:r>
              <w:rPr>
                <w:rFonts w:ascii="Times New Roman" w:hAnsi="Times New Roman" w:cs="Times New Roman"/>
              </w:rPr>
              <w:t>нитрил</w:t>
            </w:r>
          </w:p>
          <w:p w:rsidR="00F844C5" w:rsidRDefault="00F844C5" w:rsidP="00DF66F1">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вкладыша (</w:t>
            </w:r>
            <w:r>
              <w:rPr>
                <w:rFonts w:ascii="Times New Roman" w:hAnsi="Times New Roman" w:cs="Times New Roman"/>
              </w:rPr>
              <w:t>8</w:t>
            </w:r>
            <w:r w:rsidRPr="00FD703F">
              <w:rPr>
                <w:rFonts w:ascii="Times New Roman" w:hAnsi="Times New Roman" w:cs="Times New Roman"/>
              </w:rPr>
              <w:t>): медный сплав</w:t>
            </w:r>
          </w:p>
          <w:p w:rsidR="00F844C5" w:rsidRDefault="00F844C5" w:rsidP="00DF66F1">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крышки</w:t>
            </w:r>
            <w:r w:rsidRPr="00FD703F">
              <w:rPr>
                <w:rFonts w:ascii="Times New Roman" w:hAnsi="Times New Roman" w:cs="Times New Roman"/>
              </w:rPr>
              <w:t xml:space="preserve"> (</w:t>
            </w:r>
            <w:r>
              <w:rPr>
                <w:rFonts w:ascii="Times New Roman" w:hAnsi="Times New Roman" w:cs="Times New Roman"/>
              </w:rPr>
              <w:t>9</w:t>
            </w:r>
            <w:r w:rsidRPr="00FD703F">
              <w:rPr>
                <w:rFonts w:ascii="Times New Roman" w:hAnsi="Times New Roman" w:cs="Times New Roman"/>
              </w:rPr>
              <w:t xml:space="preserve">): </w:t>
            </w:r>
            <w:r>
              <w:rPr>
                <w:rFonts w:ascii="Times New Roman" w:hAnsi="Times New Roman" w:cs="Times New Roman"/>
              </w:rPr>
              <w:t>ковкий чугун</w:t>
            </w:r>
          </w:p>
          <w:p w:rsidR="00F844C5" w:rsidRDefault="00F844C5" w:rsidP="00DF66F1">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 xml:space="preserve">корпуса редуктора: </w:t>
            </w:r>
            <w:r w:rsidRPr="00FD703F">
              <w:rPr>
                <w:rFonts w:ascii="Times New Roman" w:hAnsi="Times New Roman" w:cs="Times New Roman"/>
              </w:rPr>
              <w:t>(</w:t>
            </w:r>
            <w:r>
              <w:rPr>
                <w:rFonts w:ascii="Times New Roman" w:hAnsi="Times New Roman" w:cs="Times New Roman"/>
              </w:rPr>
              <w:t>10</w:t>
            </w:r>
            <w:r w:rsidRPr="00FD703F">
              <w:rPr>
                <w:rFonts w:ascii="Times New Roman" w:hAnsi="Times New Roman" w:cs="Times New Roman"/>
              </w:rPr>
              <w:t xml:space="preserve">): </w:t>
            </w:r>
            <w:r>
              <w:rPr>
                <w:rFonts w:ascii="Times New Roman" w:hAnsi="Times New Roman" w:cs="Times New Roman"/>
              </w:rPr>
              <w:t>ковкий чугун</w:t>
            </w:r>
          </w:p>
          <w:p w:rsidR="00F844C5" w:rsidRDefault="00F844C5" w:rsidP="00DF66F1">
            <w:pPr>
              <w:spacing w:after="0"/>
              <w:ind w:right="-108"/>
              <w:rPr>
                <w:rFonts w:ascii="Times New Roman" w:hAnsi="Times New Roman" w:cs="Times New Roman"/>
              </w:rPr>
            </w:pPr>
            <w:proofErr w:type="gramStart"/>
            <w:r w:rsidRPr="00FD703F">
              <w:rPr>
                <w:rFonts w:ascii="Times New Roman" w:hAnsi="Times New Roman" w:cs="Times New Roman"/>
              </w:rPr>
              <w:t>Мат-ал</w:t>
            </w:r>
            <w:proofErr w:type="gramEnd"/>
            <w:r w:rsidRPr="00FD703F">
              <w:rPr>
                <w:rFonts w:ascii="Times New Roman" w:hAnsi="Times New Roman" w:cs="Times New Roman"/>
              </w:rPr>
              <w:t xml:space="preserve"> </w:t>
            </w:r>
            <w:r>
              <w:rPr>
                <w:rFonts w:ascii="Times New Roman" w:hAnsi="Times New Roman" w:cs="Times New Roman"/>
              </w:rPr>
              <w:t>штурвала</w:t>
            </w:r>
            <w:r w:rsidRPr="00FD703F">
              <w:rPr>
                <w:rFonts w:ascii="Times New Roman" w:hAnsi="Times New Roman" w:cs="Times New Roman"/>
              </w:rPr>
              <w:t xml:space="preserve"> редуктора: (</w:t>
            </w:r>
            <w:r>
              <w:rPr>
                <w:rFonts w:ascii="Times New Roman" w:hAnsi="Times New Roman" w:cs="Times New Roman"/>
              </w:rPr>
              <w:t>11</w:t>
            </w:r>
            <w:r w:rsidRPr="00FD703F">
              <w:rPr>
                <w:rFonts w:ascii="Times New Roman" w:hAnsi="Times New Roman" w:cs="Times New Roman"/>
              </w:rPr>
              <w:t>): ковкий чугун</w:t>
            </w:r>
          </w:p>
          <w:p w:rsidR="00F844C5" w:rsidRDefault="00F844C5" w:rsidP="00DF66F1">
            <w:pPr>
              <w:spacing w:after="0"/>
              <w:ind w:right="-108"/>
              <w:rPr>
                <w:rFonts w:ascii="Times New Roman" w:hAnsi="Times New Roman" w:cs="Times New Roman"/>
              </w:rPr>
            </w:pPr>
            <w:r>
              <w:rPr>
                <w:rFonts w:ascii="Times New Roman" w:hAnsi="Times New Roman" w:cs="Times New Roman"/>
              </w:rPr>
              <w:t>Размеры фланцевого соединения:</w:t>
            </w:r>
          </w:p>
          <w:p w:rsidR="00F844C5" w:rsidRPr="00642086" w:rsidRDefault="00F844C5" w:rsidP="00DF66F1">
            <w:pPr>
              <w:pStyle w:val="a8"/>
              <w:numPr>
                <w:ilvl w:val="0"/>
                <w:numId w:val="7"/>
              </w:numPr>
              <w:spacing w:after="0"/>
              <w:ind w:right="-108"/>
              <w:rPr>
                <w:rFonts w:ascii="Times New Roman" w:hAnsi="Times New Roman" w:cs="Times New Roman"/>
                <w:shd w:val="clear" w:color="auto" w:fill="FFFFFF"/>
              </w:rPr>
            </w:pPr>
            <w:proofErr w:type="gramStart"/>
            <w:r>
              <w:rPr>
                <w:rFonts w:ascii="Times New Roman" w:hAnsi="Times New Roman" w:cs="Times New Roman"/>
                <w:shd w:val="clear" w:color="auto" w:fill="FFFFFF"/>
                <w:lang w:val="en-US"/>
              </w:rPr>
              <w:t>n-</w:t>
            </w:r>
            <w:r w:rsidRPr="00642086">
              <w:rPr>
                <w:rFonts w:ascii="Times New Roman" w:hAnsi="Times New Roman" w:cs="Times New Roman"/>
                <w:shd w:val="clear" w:color="auto" w:fill="FFFFFF"/>
              </w:rPr>
              <w:t>Ø</w:t>
            </w:r>
            <w:proofErr w:type="gramEnd"/>
            <w:r w:rsidRPr="00642086">
              <w:rPr>
                <w:rFonts w:ascii="Times New Roman" w:hAnsi="Times New Roman" w:cs="Times New Roman"/>
                <w:shd w:val="clear" w:color="auto" w:fill="FFFFFF"/>
                <w:lang w:val="en-US"/>
              </w:rPr>
              <w:t xml:space="preserve"> = </w:t>
            </w:r>
            <w:r>
              <w:rPr>
                <w:rFonts w:ascii="Times New Roman" w:hAnsi="Times New Roman" w:cs="Times New Roman"/>
                <w:shd w:val="clear" w:color="auto" w:fill="FFFFFF"/>
                <w:lang w:val="en-US"/>
              </w:rPr>
              <w:t>20-</w:t>
            </w:r>
            <w:r w:rsidRPr="00642086">
              <w:rPr>
                <w:rFonts w:ascii="Times New Roman" w:hAnsi="Times New Roman" w:cs="Times New Roman"/>
                <w:shd w:val="clear" w:color="auto" w:fill="FFFFFF"/>
                <w:lang w:val="en-US"/>
              </w:rPr>
              <w:t>2</w:t>
            </w:r>
            <w:r>
              <w:rPr>
                <w:rFonts w:ascii="Times New Roman" w:hAnsi="Times New Roman" w:cs="Times New Roman"/>
                <w:shd w:val="clear" w:color="auto" w:fill="FFFFFF"/>
                <w:lang w:val="en-US"/>
              </w:rPr>
              <w:t>8</w:t>
            </w:r>
            <w:r w:rsidRPr="00642086">
              <w:rPr>
                <w:rFonts w:ascii="Times New Roman" w:hAnsi="Times New Roman" w:cs="Times New Roman"/>
                <w:shd w:val="clear" w:color="auto" w:fill="FFFFFF"/>
              </w:rPr>
              <w:t xml:space="preserve"> мм.</w:t>
            </w:r>
          </w:p>
          <w:p w:rsidR="00F844C5" w:rsidRDefault="00F844C5" w:rsidP="00DF66F1">
            <w:pPr>
              <w:pStyle w:val="a8"/>
              <w:numPr>
                <w:ilvl w:val="0"/>
                <w:numId w:val="7"/>
              </w:numPr>
              <w:spacing w:after="0"/>
              <w:ind w:right="-108"/>
              <w:rPr>
                <w:rFonts w:ascii="Times New Roman" w:hAnsi="Times New Roman" w:cs="Times New Roman"/>
                <w:shd w:val="clear" w:color="auto" w:fill="FFFFFF"/>
              </w:rPr>
            </w:pPr>
            <w:r w:rsidRPr="00642086">
              <w:rPr>
                <w:rFonts w:ascii="Times New Roman" w:hAnsi="Times New Roman" w:cs="Times New Roman"/>
                <w:shd w:val="clear" w:color="auto" w:fill="FFFFFF"/>
              </w:rPr>
              <w:t>Ø</w:t>
            </w:r>
            <w:r>
              <w:rPr>
                <w:rFonts w:ascii="Times New Roman" w:hAnsi="Times New Roman" w:cs="Times New Roman"/>
                <w:shd w:val="clear" w:color="auto" w:fill="FFFFFF"/>
                <w:lang w:val="en-US"/>
              </w:rPr>
              <w:t>D1</w:t>
            </w:r>
            <w:r w:rsidRPr="00642086">
              <w:rPr>
                <w:rFonts w:ascii="Times New Roman" w:hAnsi="Times New Roman" w:cs="Times New Roman"/>
                <w:shd w:val="clear" w:color="auto" w:fill="FFFFFF"/>
              </w:rPr>
              <w:t xml:space="preserve"> = 620 мм.</w:t>
            </w:r>
          </w:p>
          <w:p w:rsidR="00F844C5" w:rsidRDefault="00F844C5" w:rsidP="00DF66F1">
            <w:pPr>
              <w:spacing w:after="0"/>
              <w:ind w:right="-108"/>
              <w:rPr>
                <w:rFonts w:ascii="Times New Roman" w:hAnsi="Times New Roman" w:cs="Times New Roman"/>
                <w:shd w:val="clear" w:color="auto" w:fill="FFFFFF"/>
              </w:rPr>
            </w:pPr>
            <w:r>
              <w:rPr>
                <w:rFonts w:ascii="Times New Roman" w:hAnsi="Times New Roman" w:cs="Times New Roman"/>
                <w:shd w:val="clear" w:color="auto" w:fill="FFFFFF"/>
              </w:rPr>
              <w:t>Ширина затвора:</w:t>
            </w:r>
          </w:p>
          <w:p w:rsidR="00F844C5" w:rsidRPr="00642086" w:rsidRDefault="00F844C5" w:rsidP="00DF66F1">
            <w:pPr>
              <w:pStyle w:val="a8"/>
              <w:numPr>
                <w:ilvl w:val="0"/>
                <w:numId w:val="8"/>
              </w:numPr>
              <w:spacing w:after="0"/>
              <w:ind w:right="-108"/>
              <w:rPr>
                <w:rFonts w:ascii="Times New Roman" w:hAnsi="Times New Roman" w:cs="Times New Roman"/>
                <w:shd w:val="clear" w:color="auto" w:fill="FFFFFF"/>
              </w:rPr>
            </w:pPr>
            <w:r>
              <w:rPr>
                <w:rFonts w:ascii="Times New Roman" w:hAnsi="Times New Roman" w:cs="Times New Roman"/>
                <w:shd w:val="clear" w:color="auto" w:fill="FFFFFF"/>
                <w:lang w:val="en-US"/>
              </w:rPr>
              <w:t>C</w:t>
            </w:r>
            <w:r w:rsidRPr="00642086">
              <w:rPr>
                <w:rFonts w:ascii="Times New Roman" w:hAnsi="Times New Roman" w:cs="Times New Roman"/>
                <w:shd w:val="clear" w:color="auto" w:fill="FFFFFF"/>
                <w:lang w:val="en-US"/>
              </w:rPr>
              <w:t xml:space="preserve"> = 127 </w:t>
            </w:r>
            <w:r w:rsidRPr="00642086">
              <w:rPr>
                <w:rFonts w:ascii="Times New Roman" w:hAnsi="Times New Roman" w:cs="Times New Roman"/>
                <w:shd w:val="clear" w:color="auto" w:fill="FFFFFF"/>
              </w:rPr>
              <w:t>мм.</w:t>
            </w:r>
          </w:p>
          <w:p w:rsidR="00F844C5" w:rsidRPr="00EF2843" w:rsidRDefault="00F844C5" w:rsidP="00DF66F1">
            <w:pPr>
              <w:spacing w:after="0"/>
              <w:ind w:right="-108"/>
              <w:rPr>
                <w:rFonts w:ascii="Times New Roman" w:hAnsi="Times New Roman" w:cs="Times New Roman"/>
              </w:rPr>
            </w:pPr>
            <w:r>
              <w:rPr>
                <w:rFonts w:ascii="Times New Roman" w:hAnsi="Times New Roman" w:cs="Times New Roman"/>
              </w:rPr>
              <w:t>Р</w:t>
            </w:r>
            <w:r w:rsidRPr="00EF2843">
              <w:rPr>
                <w:rFonts w:ascii="Times New Roman" w:hAnsi="Times New Roman" w:cs="Times New Roman"/>
              </w:rPr>
              <w:t xml:space="preserve">абочая </w:t>
            </w:r>
            <w:r>
              <w:rPr>
                <w:rFonts w:ascii="Times New Roman" w:hAnsi="Times New Roman" w:cs="Times New Roman"/>
              </w:rPr>
              <w:t>температура</w:t>
            </w:r>
            <w:r w:rsidRPr="00EF2843">
              <w:rPr>
                <w:rFonts w:ascii="Times New Roman" w:hAnsi="Times New Roman" w:cs="Times New Roman"/>
              </w:rPr>
              <w:t xml:space="preserve">: </w:t>
            </w:r>
          </w:p>
          <w:p w:rsidR="00F844C5" w:rsidRDefault="00F844C5" w:rsidP="00DF66F1">
            <w:pPr>
              <w:spacing w:after="0"/>
              <w:ind w:right="-108"/>
              <w:rPr>
                <w:rFonts w:ascii="Times New Roman" w:hAnsi="Times New Roman" w:cs="Times New Roman"/>
                <w:i/>
                <w:shd w:val="clear" w:color="auto" w:fill="FFFFFF"/>
              </w:rPr>
            </w:pPr>
            <w:r>
              <w:rPr>
                <w:rFonts w:ascii="Times New Roman" w:hAnsi="Times New Roman" w:cs="Times New Roman"/>
              </w:rPr>
              <w:t>Температура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реды</w:t>
            </w:r>
            <w:r w:rsidRPr="00EF2843">
              <w:rPr>
                <w:rFonts w:ascii="Times New Roman" w:hAnsi="Times New Roman" w:cs="Times New Roman"/>
              </w:rPr>
              <w:t xml:space="preserve">: </w:t>
            </w:r>
            <w:r>
              <w:rPr>
                <w:rFonts w:ascii="Times New Roman" w:hAnsi="Times New Roman" w:cs="Times New Roman"/>
              </w:rPr>
              <w:t>от -15</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Pr>
                <w:rFonts w:ascii="Times New Roman" w:hAnsi="Times New Roman" w:cs="Times New Roman"/>
              </w:rPr>
              <w:t xml:space="preserve"> до</w:t>
            </w:r>
            <w:r w:rsidRPr="00EF2843">
              <w:rPr>
                <w:rFonts w:ascii="Times New Roman" w:hAnsi="Times New Roman" w:cs="Times New Roman"/>
              </w:rPr>
              <w:t xml:space="preserve"> +</w:t>
            </w:r>
            <w:r>
              <w:rPr>
                <w:rFonts w:ascii="Times New Roman" w:hAnsi="Times New Roman" w:cs="Times New Roman"/>
              </w:rPr>
              <w:t>130</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sidRPr="00EF2843">
              <w:rPr>
                <w:rFonts w:ascii="Times New Roman" w:hAnsi="Times New Roman" w:cs="Times New Roman"/>
                <w:shd w:val="clear" w:color="auto" w:fill="FFFFFF"/>
              </w:rPr>
              <w:t>(</w:t>
            </w:r>
            <w:r w:rsidRPr="00EF2843">
              <w:rPr>
                <w:rFonts w:ascii="Times New Roman" w:hAnsi="Times New Roman" w:cs="Times New Roman"/>
                <w:i/>
                <w:shd w:val="clear" w:color="auto" w:fill="FFFFFF"/>
              </w:rPr>
              <w:t>в заявке участник закупки указывает температур</w:t>
            </w:r>
            <w:r>
              <w:rPr>
                <w:rFonts w:ascii="Times New Roman" w:hAnsi="Times New Roman" w:cs="Times New Roman"/>
                <w:i/>
                <w:shd w:val="clear" w:color="auto" w:fill="FFFFFF"/>
              </w:rPr>
              <w:t>у</w:t>
            </w:r>
            <w:r w:rsidRPr="00EF2843">
              <w:rPr>
                <w:rFonts w:ascii="Times New Roman" w:hAnsi="Times New Roman" w:cs="Times New Roman"/>
                <w:i/>
                <w:shd w:val="clear" w:color="auto" w:fill="FFFFFF"/>
              </w:rPr>
              <w:t xml:space="preserve"> рабочей среды, </w:t>
            </w:r>
            <w:r>
              <w:rPr>
                <w:rFonts w:ascii="Times New Roman" w:hAnsi="Times New Roman" w:cs="Times New Roman"/>
                <w:i/>
                <w:shd w:val="clear" w:color="auto" w:fill="FFFFFF"/>
              </w:rPr>
              <w:t xml:space="preserve">которая не должна быть менее </w:t>
            </w:r>
            <w:r w:rsidRPr="00EF2843">
              <w:rPr>
                <w:rFonts w:ascii="Times New Roman" w:hAnsi="Times New Roman" w:cs="Times New Roman"/>
                <w:i/>
                <w:shd w:val="clear" w:color="auto" w:fill="FFFFFF"/>
              </w:rPr>
              <w:t xml:space="preserve"> </w:t>
            </w:r>
            <w:r w:rsidRPr="00EF2843">
              <w:rPr>
                <w:rFonts w:ascii="Times New Roman" w:hAnsi="Times New Roman" w:cs="Times New Roman"/>
                <w:i/>
                <w:shd w:val="clear" w:color="auto" w:fill="FFFFFF"/>
              </w:rPr>
              <w:lastRenderedPageBreak/>
              <w:t>заданн</w:t>
            </w:r>
            <w:r>
              <w:rPr>
                <w:rFonts w:ascii="Times New Roman" w:hAnsi="Times New Roman" w:cs="Times New Roman"/>
                <w:i/>
                <w:shd w:val="clear" w:color="auto" w:fill="FFFFFF"/>
              </w:rPr>
              <w:t>ого</w:t>
            </w:r>
            <w:r w:rsidRPr="00EF2843">
              <w:rPr>
                <w:rFonts w:ascii="Times New Roman" w:hAnsi="Times New Roman" w:cs="Times New Roman"/>
                <w:i/>
                <w:shd w:val="clear" w:color="auto" w:fill="FFFFFF"/>
              </w:rPr>
              <w:t xml:space="preserve"> Заказчиком </w:t>
            </w:r>
            <w:r>
              <w:rPr>
                <w:rFonts w:ascii="Times New Roman" w:hAnsi="Times New Roman" w:cs="Times New Roman"/>
                <w:i/>
                <w:shd w:val="clear" w:color="auto" w:fill="FFFFFF"/>
              </w:rPr>
              <w:t>максимального значения температуры рабочей среды</w:t>
            </w:r>
            <w:r w:rsidRPr="00EF2843">
              <w:rPr>
                <w:rFonts w:ascii="Times New Roman" w:hAnsi="Times New Roman" w:cs="Times New Roman"/>
                <w:i/>
                <w:shd w:val="clear" w:color="auto" w:fill="FFFFFF"/>
              </w:rPr>
              <w:t>)</w:t>
            </w:r>
          </w:p>
          <w:p w:rsidR="00F844C5" w:rsidRDefault="00F844C5" w:rsidP="00DF66F1">
            <w:pPr>
              <w:spacing w:after="0"/>
              <w:ind w:right="-108"/>
              <w:rPr>
                <w:rFonts w:ascii="Times New Roman" w:hAnsi="Times New Roman" w:cs="Times New Roman"/>
                <w:i/>
                <w:shd w:val="clear" w:color="auto" w:fill="FFFFFF"/>
              </w:rPr>
            </w:pPr>
            <w:r>
              <w:rPr>
                <w:rFonts w:ascii="Times New Roman" w:hAnsi="Times New Roman" w:cs="Times New Roman"/>
              </w:rPr>
              <w:t>Кратковременная максимальная  температура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реды</w:t>
            </w:r>
            <w:r w:rsidRPr="00EF2843">
              <w:rPr>
                <w:rFonts w:ascii="Times New Roman" w:hAnsi="Times New Roman" w:cs="Times New Roman"/>
              </w:rPr>
              <w:t xml:space="preserve">: </w:t>
            </w:r>
            <w:r>
              <w:rPr>
                <w:rFonts w:ascii="Times New Roman" w:hAnsi="Times New Roman" w:cs="Times New Roman"/>
              </w:rPr>
              <w:t>от -30</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Pr>
                <w:rFonts w:ascii="Times New Roman" w:hAnsi="Times New Roman" w:cs="Times New Roman"/>
              </w:rPr>
              <w:t xml:space="preserve"> до</w:t>
            </w:r>
            <w:r w:rsidRPr="00EF2843">
              <w:rPr>
                <w:rFonts w:ascii="Times New Roman" w:hAnsi="Times New Roman" w:cs="Times New Roman"/>
              </w:rPr>
              <w:t xml:space="preserve"> +</w:t>
            </w:r>
            <w:r>
              <w:rPr>
                <w:rFonts w:ascii="Times New Roman" w:hAnsi="Times New Roman" w:cs="Times New Roman"/>
              </w:rPr>
              <w:t>150</w:t>
            </w:r>
            <w:r w:rsidRPr="001C718F">
              <w:rPr>
                <w:rFonts w:ascii="Times New Roman" w:hAnsi="Times New Roman" w:cs="Times New Roman"/>
                <w:vertAlign w:val="superscript"/>
              </w:rPr>
              <w:t>0</w:t>
            </w:r>
            <w:r>
              <w:rPr>
                <w:rFonts w:ascii="Times New Roman" w:hAnsi="Times New Roman" w:cs="Times New Roman"/>
              </w:rPr>
              <w:t>С</w:t>
            </w:r>
            <w:r w:rsidRPr="00EF2843">
              <w:rPr>
                <w:rFonts w:ascii="Times New Roman" w:hAnsi="Times New Roman" w:cs="Times New Roman"/>
              </w:rPr>
              <w:t xml:space="preserve"> </w:t>
            </w:r>
            <w:r w:rsidRPr="00EF2843">
              <w:rPr>
                <w:rFonts w:ascii="Times New Roman" w:hAnsi="Times New Roman" w:cs="Times New Roman"/>
                <w:shd w:val="clear" w:color="auto" w:fill="FFFFFF"/>
              </w:rPr>
              <w:t>(</w:t>
            </w:r>
            <w:r w:rsidRPr="00EF2843">
              <w:rPr>
                <w:rFonts w:ascii="Times New Roman" w:hAnsi="Times New Roman" w:cs="Times New Roman"/>
                <w:i/>
                <w:shd w:val="clear" w:color="auto" w:fill="FFFFFF"/>
              </w:rPr>
              <w:t xml:space="preserve">в заявке участник закупки указывает </w:t>
            </w:r>
            <w:r>
              <w:rPr>
                <w:rFonts w:ascii="Times New Roman" w:hAnsi="Times New Roman" w:cs="Times New Roman"/>
                <w:i/>
                <w:shd w:val="clear" w:color="auto" w:fill="FFFFFF"/>
              </w:rPr>
              <w:t>к</w:t>
            </w:r>
            <w:r w:rsidRPr="00392A74">
              <w:rPr>
                <w:rFonts w:ascii="Times New Roman" w:hAnsi="Times New Roman" w:cs="Times New Roman"/>
                <w:i/>
                <w:shd w:val="clear" w:color="auto" w:fill="FFFFFF"/>
              </w:rPr>
              <w:t>ратковременн</w:t>
            </w:r>
            <w:r>
              <w:rPr>
                <w:rFonts w:ascii="Times New Roman" w:hAnsi="Times New Roman" w:cs="Times New Roman"/>
                <w:i/>
                <w:shd w:val="clear" w:color="auto" w:fill="FFFFFF"/>
              </w:rPr>
              <w:t>ую</w:t>
            </w:r>
            <w:r w:rsidRPr="00392A74">
              <w:rPr>
                <w:rFonts w:ascii="Times New Roman" w:hAnsi="Times New Roman" w:cs="Times New Roman"/>
                <w:i/>
                <w:shd w:val="clear" w:color="auto" w:fill="FFFFFF"/>
              </w:rPr>
              <w:t xml:space="preserve"> максимальн</w:t>
            </w:r>
            <w:r>
              <w:rPr>
                <w:rFonts w:ascii="Times New Roman" w:hAnsi="Times New Roman" w:cs="Times New Roman"/>
                <w:i/>
                <w:shd w:val="clear" w:color="auto" w:fill="FFFFFF"/>
              </w:rPr>
              <w:t>ую</w:t>
            </w:r>
            <w:r w:rsidRPr="00392A74">
              <w:rPr>
                <w:rFonts w:ascii="Times New Roman" w:hAnsi="Times New Roman" w:cs="Times New Roman"/>
                <w:i/>
                <w:shd w:val="clear" w:color="auto" w:fill="FFFFFF"/>
              </w:rPr>
              <w:t xml:space="preserve"> </w:t>
            </w:r>
            <w:r w:rsidRPr="00EF2843">
              <w:rPr>
                <w:rFonts w:ascii="Times New Roman" w:hAnsi="Times New Roman" w:cs="Times New Roman"/>
                <w:i/>
                <w:shd w:val="clear" w:color="auto" w:fill="FFFFFF"/>
              </w:rPr>
              <w:t>температур</w:t>
            </w:r>
            <w:r>
              <w:rPr>
                <w:rFonts w:ascii="Times New Roman" w:hAnsi="Times New Roman" w:cs="Times New Roman"/>
                <w:i/>
                <w:shd w:val="clear" w:color="auto" w:fill="FFFFFF"/>
              </w:rPr>
              <w:t>у</w:t>
            </w:r>
            <w:r w:rsidRPr="00EF2843">
              <w:rPr>
                <w:rFonts w:ascii="Times New Roman" w:hAnsi="Times New Roman" w:cs="Times New Roman"/>
                <w:i/>
                <w:shd w:val="clear" w:color="auto" w:fill="FFFFFF"/>
              </w:rPr>
              <w:t xml:space="preserve"> рабочей среды, </w:t>
            </w:r>
            <w:r>
              <w:rPr>
                <w:rFonts w:ascii="Times New Roman" w:hAnsi="Times New Roman" w:cs="Times New Roman"/>
                <w:i/>
                <w:shd w:val="clear" w:color="auto" w:fill="FFFFFF"/>
              </w:rPr>
              <w:t xml:space="preserve">которая не должна быть менее </w:t>
            </w:r>
            <w:r w:rsidRPr="00EF2843">
              <w:rPr>
                <w:rFonts w:ascii="Times New Roman" w:hAnsi="Times New Roman" w:cs="Times New Roman"/>
                <w:i/>
                <w:shd w:val="clear" w:color="auto" w:fill="FFFFFF"/>
              </w:rPr>
              <w:t xml:space="preserve"> заданн</w:t>
            </w:r>
            <w:r>
              <w:rPr>
                <w:rFonts w:ascii="Times New Roman" w:hAnsi="Times New Roman" w:cs="Times New Roman"/>
                <w:i/>
                <w:shd w:val="clear" w:color="auto" w:fill="FFFFFF"/>
              </w:rPr>
              <w:t>ого</w:t>
            </w:r>
            <w:r w:rsidRPr="00EF2843">
              <w:rPr>
                <w:rFonts w:ascii="Times New Roman" w:hAnsi="Times New Roman" w:cs="Times New Roman"/>
                <w:i/>
                <w:shd w:val="clear" w:color="auto" w:fill="FFFFFF"/>
              </w:rPr>
              <w:t xml:space="preserve"> Заказчиком </w:t>
            </w:r>
            <w:r>
              <w:rPr>
                <w:rFonts w:ascii="Times New Roman" w:hAnsi="Times New Roman" w:cs="Times New Roman"/>
                <w:i/>
                <w:shd w:val="clear" w:color="auto" w:fill="FFFFFF"/>
              </w:rPr>
              <w:t>максимального значения температуры рабочей среды</w:t>
            </w:r>
            <w:r w:rsidRPr="00EF2843">
              <w:rPr>
                <w:rFonts w:ascii="Times New Roman" w:hAnsi="Times New Roman" w:cs="Times New Roman"/>
                <w:i/>
                <w:shd w:val="clear" w:color="auto" w:fill="FFFFFF"/>
              </w:rPr>
              <w:t>)</w:t>
            </w:r>
          </w:p>
          <w:p w:rsidR="00F844C5" w:rsidRPr="00EF2843" w:rsidRDefault="00F844C5" w:rsidP="00DF66F1">
            <w:pPr>
              <w:spacing w:after="0"/>
              <w:ind w:right="-108"/>
              <w:rPr>
                <w:rFonts w:ascii="Times New Roman" w:hAnsi="Times New Roman" w:cs="Times New Roman"/>
              </w:rPr>
            </w:pPr>
            <w:r>
              <w:rPr>
                <w:rFonts w:ascii="Times New Roman" w:hAnsi="Times New Roman" w:cs="Times New Roman"/>
              </w:rPr>
              <w:t>М</w:t>
            </w:r>
            <w:r w:rsidRPr="00EF2843">
              <w:rPr>
                <w:rFonts w:ascii="Times New Roman" w:hAnsi="Times New Roman" w:cs="Times New Roman"/>
              </w:rPr>
              <w:t xml:space="preserve">асса: не менее </w:t>
            </w:r>
            <w:r>
              <w:rPr>
                <w:rFonts w:ascii="Times New Roman" w:hAnsi="Times New Roman" w:cs="Times New Roman"/>
              </w:rPr>
              <w:t>126</w:t>
            </w:r>
            <w:r w:rsidRPr="00EF2843">
              <w:rPr>
                <w:rFonts w:ascii="Times New Roman" w:hAnsi="Times New Roman" w:cs="Times New Roman"/>
              </w:rPr>
              <w:t xml:space="preserve">  кг </w:t>
            </w:r>
            <w:r w:rsidRPr="00EF2843">
              <w:rPr>
                <w:rFonts w:ascii="Times New Roman" w:hAnsi="Times New Roman" w:cs="Times New Roman"/>
                <w:i/>
                <w:shd w:val="clear" w:color="auto" w:fill="FFFFFF"/>
              </w:rPr>
              <w:t>(в заявке участник закупки указывает конкретный показатель)</w:t>
            </w:r>
          </w:p>
          <w:p w:rsidR="00F844C5" w:rsidRPr="00F844C5" w:rsidRDefault="00F844C5" w:rsidP="00DF66F1">
            <w:pPr>
              <w:spacing w:after="0"/>
              <w:ind w:right="-108"/>
              <w:rPr>
                <w:rFonts w:ascii="Times New Roman" w:hAnsi="Times New Roman" w:cs="Times New Roman"/>
              </w:rPr>
            </w:pPr>
            <w:r>
              <w:rPr>
                <w:rFonts w:ascii="Times New Roman" w:hAnsi="Times New Roman" w:cs="Times New Roman"/>
              </w:rPr>
              <w:t>Т</w:t>
            </w:r>
            <w:r w:rsidRPr="00EF2843">
              <w:rPr>
                <w:rFonts w:ascii="Times New Roman" w:hAnsi="Times New Roman" w:cs="Times New Roman"/>
              </w:rPr>
              <w:t xml:space="preserve">ип управления: </w:t>
            </w:r>
            <w:proofErr w:type="gramStart"/>
            <w:r w:rsidRPr="00EF2843">
              <w:rPr>
                <w:rFonts w:ascii="Times New Roman" w:hAnsi="Times New Roman" w:cs="Times New Roman"/>
              </w:rPr>
              <w:t>ручное</w:t>
            </w:r>
            <w:proofErr w:type="gramEnd"/>
            <w:r w:rsidRPr="0022143B">
              <w:rPr>
                <w:rFonts w:ascii="Times New Roman" w:hAnsi="Times New Roman" w:cs="Times New Roman"/>
              </w:rPr>
              <w:t>,</w:t>
            </w:r>
            <w:r w:rsidRPr="002537A2">
              <w:rPr>
                <w:rFonts w:ascii="Times New Roman" w:hAnsi="Times New Roman" w:cs="Times New Roman"/>
              </w:rPr>
              <w:t xml:space="preserve"> </w:t>
            </w:r>
            <w:r>
              <w:rPr>
                <w:rFonts w:ascii="Times New Roman" w:hAnsi="Times New Roman" w:cs="Times New Roman"/>
              </w:rPr>
              <w:t>через редуктор</w:t>
            </w:r>
          </w:p>
          <w:p w:rsidR="00F844C5" w:rsidRPr="00C75E1B" w:rsidRDefault="00F844C5" w:rsidP="00DF66F1">
            <w:pPr>
              <w:spacing w:after="0"/>
              <w:ind w:right="-108"/>
              <w:rPr>
                <w:rFonts w:ascii="Times New Roman" w:hAnsi="Times New Roman" w:cs="Times New Roman"/>
              </w:rPr>
            </w:pPr>
            <w:r>
              <w:rPr>
                <w:rFonts w:ascii="Times New Roman" w:hAnsi="Times New Roman" w:cs="Times New Roman"/>
              </w:rPr>
              <w:t xml:space="preserve">Крепление редуктора: через монтажный фланец </w:t>
            </w:r>
            <w:r>
              <w:rPr>
                <w:rFonts w:ascii="Times New Roman" w:hAnsi="Times New Roman" w:cs="Times New Roman"/>
                <w:lang w:val="en-US"/>
              </w:rPr>
              <w:t>ISO</w:t>
            </w:r>
            <w:r w:rsidRPr="00C75E1B">
              <w:rPr>
                <w:rFonts w:ascii="Times New Roman" w:hAnsi="Times New Roman" w:cs="Times New Roman"/>
              </w:rPr>
              <w:t xml:space="preserve"> </w:t>
            </w:r>
            <w:r>
              <w:rPr>
                <w:rFonts w:ascii="Times New Roman" w:hAnsi="Times New Roman" w:cs="Times New Roman"/>
                <w:lang w:val="en-US"/>
              </w:rPr>
              <w:t>F</w:t>
            </w:r>
            <w:r w:rsidRPr="00C75E1B">
              <w:rPr>
                <w:rFonts w:ascii="Times New Roman" w:hAnsi="Times New Roman" w:cs="Times New Roman"/>
              </w:rPr>
              <w:t xml:space="preserve">14 </w:t>
            </w:r>
            <w:r>
              <w:rPr>
                <w:rFonts w:ascii="Times New Roman" w:hAnsi="Times New Roman" w:cs="Times New Roman"/>
              </w:rPr>
              <w:t xml:space="preserve">по </w:t>
            </w:r>
            <w:r>
              <w:rPr>
                <w:rFonts w:ascii="Times New Roman" w:hAnsi="Times New Roman" w:cs="Times New Roman"/>
                <w:lang w:val="en-US"/>
              </w:rPr>
              <w:t>ISO</w:t>
            </w:r>
            <w:r w:rsidRPr="00C75E1B">
              <w:rPr>
                <w:rFonts w:ascii="Times New Roman" w:hAnsi="Times New Roman" w:cs="Times New Roman"/>
              </w:rPr>
              <w:t xml:space="preserve"> 5210</w:t>
            </w:r>
          </w:p>
          <w:p w:rsidR="00F844C5" w:rsidRDefault="00F844C5" w:rsidP="00DF66F1">
            <w:pPr>
              <w:spacing w:after="0"/>
              <w:ind w:right="-108"/>
              <w:rPr>
                <w:rFonts w:ascii="Times New Roman" w:hAnsi="Times New Roman" w:cs="Times New Roman"/>
              </w:rPr>
            </w:pPr>
            <w:r>
              <w:rPr>
                <w:rFonts w:ascii="Times New Roman" w:hAnsi="Times New Roman" w:cs="Times New Roman"/>
              </w:rPr>
              <w:t>Размеры монтажного фланца:</w:t>
            </w:r>
          </w:p>
          <w:p w:rsidR="00F844C5" w:rsidRDefault="00F844C5" w:rsidP="00DF66F1">
            <w:pPr>
              <w:pStyle w:val="a8"/>
              <w:numPr>
                <w:ilvl w:val="0"/>
                <w:numId w:val="8"/>
              </w:numPr>
              <w:spacing w:after="0"/>
              <w:ind w:right="-108"/>
              <w:rPr>
                <w:rFonts w:ascii="Times New Roman" w:hAnsi="Times New Roman" w:cs="Times New Roman"/>
              </w:rPr>
            </w:pPr>
            <w:proofErr w:type="gramStart"/>
            <w:r w:rsidRPr="00C75E1B">
              <w:rPr>
                <w:rFonts w:ascii="Times New Roman" w:hAnsi="Times New Roman" w:cs="Times New Roman"/>
                <w:lang w:val="en-US"/>
              </w:rPr>
              <w:t>n</w:t>
            </w:r>
            <w:r w:rsidRPr="00C75E1B">
              <w:rPr>
                <w:rFonts w:ascii="Times New Roman" w:hAnsi="Times New Roman" w:cs="Times New Roman"/>
              </w:rPr>
              <w:t>1-Ø</w:t>
            </w:r>
            <w:r w:rsidRPr="00C75E1B">
              <w:rPr>
                <w:rFonts w:ascii="Times New Roman" w:hAnsi="Times New Roman" w:cs="Times New Roman"/>
                <w:lang w:val="en-US"/>
              </w:rPr>
              <w:t>1</w:t>
            </w:r>
            <w:proofErr w:type="gramEnd"/>
            <w:r w:rsidRPr="00C75E1B">
              <w:rPr>
                <w:rFonts w:ascii="Times New Roman" w:hAnsi="Times New Roman" w:cs="Times New Roman"/>
                <w:lang w:val="en-US"/>
              </w:rPr>
              <w:t xml:space="preserve"> = 4-18 </w:t>
            </w:r>
            <w:r w:rsidRPr="00C75E1B">
              <w:rPr>
                <w:rFonts w:ascii="Times New Roman" w:hAnsi="Times New Roman" w:cs="Times New Roman"/>
              </w:rPr>
              <w:t>мм.</w:t>
            </w:r>
          </w:p>
          <w:p w:rsidR="00F844C5" w:rsidRPr="00D34804" w:rsidRDefault="00F844C5" w:rsidP="00DF66F1">
            <w:pPr>
              <w:pStyle w:val="a8"/>
              <w:numPr>
                <w:ilvl w:val="0"/>
                <w:numId w:val="8"/>
              </w:numPr>
              <w:rPr>
                <w:rFonts w:ascii="Times New Roman" w:hAnsi="Times New Roman" w:cs="Times New Roman"/>
              </w:rPr>
            </w:pPr>
            <w:r w:rsidRPr="00D34804">
              <w:rPr>
                <w:rFonts w:ascii="Times New Roman" w:hAnsi="Times New Roman" w:cs="Times New Roman"/>
              </w:rPr>
              <w:t>ØD</w:t>
            </w:r>
            <w:r>
              <w:rPr>
                <w:rFonts w:ascii="Times New Roman" w:hAnsi="Times New Roman" w:cs="Times New Roman"/>
              </w:rPr>
              <w:t>2</w:t>
            </w:r>
            <w:r w:rsidRPr="00D34804">
              <w:rPr>
                <w:rFonts w:ascii="Times New Roman" w:hAnsi="Times New Roman" w:cs="Times New Roman"/>
              </w:rPr>
              <w:t xml:space="preserve"> = 1</w:t>
            </w:r>
            <w:r>
              <w:rPr>
                <w:rFonts w:ascii="Times New Roman" w:hAnsi="Times New Roman" w:cs="Times New Roman"/>
              </w:rPr>
              <w:t>75</w:t>
            </w:r>
            <w:r w:rsidRPr="00D34804">
              <w:rPr>
                <w:rFonts w:ascii="Times New Roman" w:hAnsi="Times New Roman" w:cs="Times New Roman"/>
              </w:rPr>
              <w:t xml:space="preserve"> мм.</w:t>
            </w:r>
          </w:p>
          <w:p w:rsidR="00F844C5" w:rsidRDefault="00F844C5" w:rsidP="00DF66F1">
            <w:pPr>
              <w:pStyle w:val="a8"/>
              <w:numPr>
                <w:ilvl w:val="0"/>
                <w:numId w:val="8"/>
              </w:numPr>
              <w:spacing w:after="0"/>
              <w:ind w:right="-108"/>
              <w:rPr>
                <w:rFonts w:ascii="Times New Roman" w:hAnsi="Times New Roman" w:cs="Times New Roman"/>
              </w:rPr>
            </w:pPr>
            <w:r w:rsidRPr="00C75E1B">
              <w:rPr>
                <w:rFonts w:ascii="Times New Roman" w:hAnsi="Times New Roman" w:cs="Times New Roman"/>
              </w:rPr>
              <w:t>Ø</w:t>
            </w:r>
            <w:r w:rsidRPr="00C75E1B">
              <w:rPr>
                <w:rFonts w:ascii="Times New Roman" w:hAnsi="Times New Roman" w:cs="Times New Roman"/>
                <w:lang w:val="en-US"/>
              </w:rPr>
              <w:t xml:space="preserve">D3 = 140 </w:t>
            </w:r>
            <w:r w:rsidRPr="00C75E1B">
              <w:rPr>
                <w:rFonts w:ascii="Times New Roman" w:hAnsi="Times New Roman" w:cs="Times New Roman"/>
              </w:rPr>
              <w:t>мм.</w:t>
            </w:r>
          </w:p>
          <w:p w:rsidR="00F844C5" w:rsidRPr="00D34804" w:rsidRDefault="00F844C5" w:rsidP="00DF66F1">
            <w:pPr>
              <w:pStyle w:val="aa"/>
              <w:numPr>
                <w:ilvl w:val="0"/>
                <w:numId w:val="8"/>
              </w:numPr>
              <w:rPr>
                <w:sz w:val="22"/>
                <w:szCs w:val="22"/>
              </w:rPr>
            </w:pPr>
            <w:r w:rsidRPr="00D34804">
              <w:rPr>
                <w:sz w:val="22"/>
                <w:szCs w:val="22"/>
              </w:rPr>
              <w:t>ØD4 = 100 мм.</w:t>
            </w:r>
          </w:p>
          <w:p w:rsidR="00F844C5" w:rsidRPr="002537A2" w:rsidRDefault="00F844C5" w:rsidP="00DF66F1">
            <w:pPr>
              <w:spacing w:after="0"/>
              <w:ind w:right="-108"/>
              <w:rPr>
                <w:rFonts w:ascii="Times New Roman" w:hAnsi="Times New Roman" w:cs="Times New Roman"/>
              </w:rPr>
            </w:pPr>
            <w:r>
              <w:rPr>
                <w:rFonts w:ascii="Times New Roman" w:hAnsi="Times New Roman" w:cs="Times New Roman"/>
              </w:rPr>
              <w:t>Методы испытаний на двухстороннюю герметичность должны соответствовать нормам</w:t>
            </w:r>
            <w:r w:rsidRPr="00EF2843">
              <w:rPr>
                <w:rFonts w:ascii="Times New Roman" w:hAnsi="Times New Roman" w:cs="Times New Roman"/>
              </w:rPr>
              <w:t xml:space="preserve">: </w:t>
            </w:r>
            <w:r>
              <w:rPr>
                <w:rFonts w:ascii="Times New Roman" w:hAnsi="Times New Roman" w:cs="Times New Roman"/>
                <w:lang w:val="en-US"/>
              </w:rPr>
              <w:t>EN</w:t>
            </w:r>
            <w:r w:rsidRPr="00392A74">
              <w:rPr>
                <w:rFonts w:ascii="Times New Roman" w:hAnsi="Times New Roman" w:cs="Times New Roman"/>
              </w:rPr>
              <w:t xml:space="preserve"> 12266-1, </w:t>
            </w:r>
            <w:r>
              <w:rPr>
                <w:rFonts w:ascii="Times New Roman" w:hAnsi="Times New Roman" w:cs="Times New Roman"/>
                <w:lang w:val="en-US"/>
              </w:rPr>
              <w:t>et</w:t>
            </w:r>
            <w:r w:rsidRPr="002537A2">
              <w:rPr>
                <w:rFonts w:ascii="Times New Roman" w:hAnsi="Times New Roman" w:cs="Times New Roman"/>
              </w:rPr>
              <w:t xml:space="preserve"> </w:t>
            </w:r>
            <w:r>
              <w:rPr>
                <w:rFonts w:ascii="Times New Roman" w:hAnsi="Times New Roman" w:cs="Times New Roman"/>
                <w:lang w:val="en-US"/>
              </w:rPr>
              <w:t>ISO</w:t>
            </w:r>
            <w:r w:rsidRPr="00392A74">
              <w:rPr>
                <w:rFonts w:ascii="Times New Roman" w:hAnsi="Times New Roman" w:cs="Times New Roman"/>
              </w:rPr>
              <w:t xml:space="preserve"> 5208, </w:t>
            </w:r>
            <w:r>
              <w:rPr>
                <w:rFonts w:ascii="Times New Roman" w:hAnsi="Times New Roman" w:cs="Times New Roman"/>
                <w:lang w:val="en-US"/>
              </w:rPr>
              <w:t>DIN</w:t>
            </w:r>
            <w:r w:rsidRPr="00392A74">
              <w:rPr>
                <w:rFonts w:ascii="Times New Roman" w:hAnsi="Times New Roman" w:cs="Times New Roman"/>
              </w:rPr>
              <w:t xml:space="preserve"> 3230</w:t>
            </w:r>
            <w:r>
              <w:rPr>
                <w:rFonts w:ascii="Times New Roman" w:hAnsi="Times New Roman" w:cs="Times New Roman"/>
              </w:rPr>
              <w:t xml:space="preserve">, </w:t>
            </w:r>
            <w:r>
              <w:rPr>
                <w:rFonts w:ascii="Times New Roman" w:hAnsi="Times New Roman" w:cs="Times New Roman"/>
                <w:lang w:val="en-US"/>
              </w:rPr>
              <w:t>BS</w:t>
            </w:r>
            <w:r>
              <w:rPr>
                <w:rFonts w:ascii="Times New Roman" w:hAnsi="Times New Roman" w:cs="Times New Roman"/>
              </w:rPr>
              <w:t xml:space="preserve"> 5154</w:t>
            </w:r>
            <w:r w:rsidRPr="002537A2">
              <w:rPr>
                <w:rFonts w:ascii="Times New Roman" w:hAnsi="Times New Roman" w:cs="Times New Roman"/>
              </w:rPr>
              <w:t xml:space="preserve"> </w:t>
            </w:r>
          </w:p>
          <w:p w:rsidR="00F844C5" w:rsidRPr="002537A2" w:rsidRDefault="00F844C5" w:rsidP="00DF66F1">
            <w:pPr>
              <w:pStyle w:val="a8"/>
              <w:numPr>
                <w:ilvl w:val="0"/>
                <w:numId w:val="8"/>
              </w:numPr>
              <w:spacing w:after="0"/>
              <w:ind w:right="-108"/>
              <w:rPr>
                <w:rFonts w:ascii="Times New Roman" w:hAnsi="Times New Roman" w:cs="Times New Roman"/>
              </w:rPr>
            </w:pPr>
            <w:r>
              <w:rPr>
                <w:rFonts w:ascii="Times New Roman" w:hAnsi="Times New Roman" w:cs="Times New Roman"/>
              </w:rPr>
              <w:t>к</w:t>
            </w:r>
            <w:r w:rsidRPr="002537A2">
              <w:rPr>
                <w:rFonts w:ascii="Times New Roman" w:hAnsi="Times New Roman" w:cs="Times New Roman"/>
              </w:rPr>
              <w:t>орпус: 15 бар</w:t>
            </w:r>
          </w:p>
          <w:p w:rsidR="00F844C5" w:rsidRPr="002537A2" w:rsidRDefault="00F844C5" w:rsidP="00DF66F1">
            <w:pPr>
              <w:pStyle w:val="a8"/>
              <w:numPr>
                <w:ilvl w:val="0"/>
                <w:numId w:val="8"/>
              </w:numPr>
              <w:spacing w:after="0"/>
              <w:ind w:right="-108"/>
              <w:rPr>
                <w:rFonts w:ascii="Times New Roman" w:hAnsi="Times New Roman" w:cs="Times New Roman"/>
                <w:i/>
              </w:rPr>
            </w:pPr>
            <w:r>
              <w:rPr>
                <w:rFonts w:ascii="Times New Roman" w:hAnsi="Times New Roman" w:cs="Times New Roman"/>
              </w:rPr>
              <w:t>с</w:t>
            </w:r>
            <w:r w:rsidRPr="002537A2">
              <w:rPr>
                <w:rFonts w:ascii="Times New Roman" w:hAnsi="Times New Roman" w:cs="Times New Roman"/>
              </w:rPr>
              <w:t>едло: 11 бар</w:t>
            </w:r>
          </w:p>
          <w:p w:rsidR="00F844C5" w:rsidRPr="00EF2843" w:rsidRDefault="00F844C5" w:rsidP="00DF66F1">
            <w:pPr>
              <w:spacing w:after="0"/>
              <w:ind w:right="-108"/>
              <w:rPr>
                <w:rFonts w:ascii="Times New Roman" w:hAnsi="Times New Roman" w:cs="Times New Roman"/>
              </w:rPr>
            </w:pPr>
            <w:r>
              <w:rPr>
                <w:rFonts w:ascii="Times New Roman" w:hAnsi="Times New Roman" w:cs="Times New Roman"/>
              </w:rPr>
              <w:t xml:space="preserve">Строительная </w:t>
            </w:r>
            <w:proofErr w:type="gramStart"/>
            <w:r>
              <w:rPr>
                <w:rFonts w:ascii="Times New Roman" w:hAnsi="Times New Roman" w:cs="Times New Roman"/>
              </w:rPr>
              <w:t>длинна</w:t>
            </w:r>
            <w:proofErr w:type="gramEnd"/>
            <w:r>
              <w:rPr>
                <w:rFonts w:ascii="Times New Roman" w:hAnsi="Times New Roman" w:cs="Times New Roman"/>
              </w:rPr>
              <w:t xml:space="preserve"> должна соответствовать нормам: </w:t>
            </w:r>
            <w:r>
              <w:rPr>
                <w:rFonts w:ascii="Times New Roman" w:hAnsi="Times New Roman" w:cs="Times New Roman"/>
                <w:lang w:val="en-US"/>
              </w:rPr>
              <w:t>EN</w:t>
            </w:r>
            <w:r w:rsidRPr="005A51B0">
              <w:rPr>
                <w:rFonts w:ascii="Times New Roman" w:hAnsi="Times New Roman" w:cs="Times New Roman"/>
              </w:rPr>
              <w:t xml:space="preserve"> 558-1 </w:t>
            </w:r>
            <w:r>
              <w:rPr>
                <w:rFonts w:ascii="Times New Roman" w:hAnsi="Times New Roman" w:cs="Times New Roman"/>
              </w:rPr>
              <w:t>серия</w:t>
            </w:r>
            <w:r w:rsidRPr="005A51B0">
              <w:rPr>
                <w:rFonts w:ascii="Times New Roman" w:hAnsi="Times New Roman" w:cs="Times New Roman"/>
              </w:rPr>
              <w:t xml:space="preserve"> 20</w:t>
            </w:r>
            <w:r>
              <w:rPr>
                <w:rFonts w:ascii="Times New Roman" w:hAnsi="Times New Roman" w:cs="Times New Roman"/>
              </w:rPr>
              <w:t xml:space="preserve">, </w:t>
            </w:r>
            <w:r>
              <w:rPr>
                <w:rFonts w:ascii="Times New Roman" w:hAnsi="Times New Roman" w:cs="Times New Roman"/>
                <w:lang w:val="en-US"/>
              </w:rPr>
              <w:t>ISO</w:t>
            </w:r>
            <w:r w:rsidRPr="00673497">
              <w:rPr>
                <w:rFonts w:ascii="Times New Roman" w:hAnsi="Times New Roman" w:cs="Times New Roman"/>
              </w:rPr>
              <w:t xml:space="preserve"> 5752</w:t>
            </w:r>
            <w:r>
              <w:rPr>
                <w:rFonts w:ascii="Times New Roman" w:hAnsi="Times New Roman" w:cs="Times New Roman"/>
              </w:rPr>
              <w:t xml:space="preserve"> серия 20, </w:t>
            </w:r>
            <w:r>
              <w:rPr>
                <w:rFonts w:ascii="Times New Roman" w:hAnsi="Times New Roman" w:cs="Times New Roman"/>
                <w:lang w:val="en-US"/>
              </w:rPr>
              <w:t>DIN</w:t>
            </w:r>
            <w:r w:rsidRPr="00673497">
              <w:rPr>
                <w:rFonts w:ascii="Times New Roman" w:hAnsi="Times New Roman" w:cs="Times New Roman"/>
              </w:rPr>
              <w:t xml:space="preserve"> 3202</w:t>
            </w:r>
            <w:r>
              <w:rPr>
                <w:rFonts w:ascii="Times New Roman" w:hAnsi="Times New Roman" w:cs="Times New Roman"/>
              </w:rPr>
              <w:t>;</w:t>
            </w:r>
          </w:p>
          <w:p w:rsidR="00F844C5" w:rsidRPr="00673497" w:rsidRDefault="00F844C5" w:rsidP="00DF66F1">
            <w:pPr>
              <w:spacing w:after="0"/>
              <w:ind w:right="-108"/>
              <w:rPr>
                <w:rFonts w:ascii="Times New Roman" w:hAnsi="Times New Roman" w:cs="Times New Roman"/>
                <w:sz w:val="20"/>
                <w:szCs w:val="20"/>
              </w:rPr>
            </w:pPr>
            <w:proofErr w:type="spellStart"/>
            <w:r>
              <w:rPr>
                <w:rFonts w:ascii="Times New Roman" w:hAnsi="Times New Roman" w:cs="Times New Roman"/>
              </w:rPr>
              <w:t>Межфланцевое</w:t>
            </w:r>
            <w:proofErr w:type="spellEnd"/>
            <w:r>
              <w:rPr>
                <w:rFonts w:ascii="Times New Roman" w:hAnsi="Times New Roman" w:cs="Times New Roman"/>
              </w:rPr>
              <w:t xml:space="preserve"> соединение </w:t>
            </w:r>
            <w:r>
              <w:rPr>
                <w:rFonts w:ascii="Times New Roman" w:hAnsi="Times New Roman" w:cs="Times New Roman"/>
                <w:lang w:val="en-US"/>
              </w:rPr>
              <w:t>ISO</w:t>
            </w:r>
            <w:r w:rsidRPr="00673497">
              <w:rPr>
                <w:rFonts w:ascii="Times New Roman" w:hAnsi="Times New Roman" w:cs="Times New Roman"/>
              </w:rPr>
              <w:t xml:space="preserve"> </w:t>
            </w:r>
            <w:r>
              <w:rPr>
                <w:rFonts w:ascii="Times New Roman" w:hAnsi="Times New Roman" w:cs="Times New Roman"/>
                <w:lang w:val="en-US"/>
              </w:rPr>
              <w:t>PN</w:t>
            </w:r>
            <w:r w:rsidRPr="00673497">
              <w:rPr>
                <w:rFonts w:ascii="Times New Roman" w:hAnsi="Times New Roman" w:cs="Times New Roman"/>
              </w:rPr>
              <w:t xml:space="preserve">10 </w:t>
            </w:r>
            <w:r>
              <w:rPr>
                <w:rFonts w:ascii="Times New Roman" w:hAnsi="Times New Roman" w:cs="Times New Roman"/>
              </w:rPr>
              <w:t xml:space="preserve">по норме </w:t>
            </w:r>
            <w:r>
              <w:rPr>
                <w:rFonts w:ascii="Times New Roman" w:hAnsi="Times New Roman" w:cs="Times New Roman"/>
                <w:lang w:val="en-US"/>
              </w:rPr>
              <w:t>EN</w:t>
            </w:r>
            <w:r w:rsidRPr="00673497">
              <w:rPr>
                <w:rFonts w:ascii="Times New Roman" w:hAnsi="Times New Roman" w:cs="Times New Roman"/>
              </w:rPr>
              <w:t xml:space="preserve"> 1092-2</w:t>
            </w:r>
          </w:p>
        </w:tc>
        <w:tc>
          <w:tcPr>
            <w:tcW w:w="992" w:type="dxa"/>
            <w:vAlign w:val="center"/>
          </w:tcPr>
          <w:p w:rsidR="00F844C5" w:rsidRPr="00061322" w:rsidRDefault="00F844C5" w:rsidP="00DF66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r>
    </w:tbl>
    <w:p w:rsidR="00F844C5" w:rsidRDefault="00F844C5" w:rsidP="00F844C5">
      <w:pPr>
        <w:spacing w:after="0"/>
        <w:rPr>
          <w:rFonts w:ascii="Times New Roman" w:hAnsi="Times New Roman" w:cs="Times New Roman"/>
          <w:sz w:val="24"/>
          <w:szCs w:val="24"/>
          <w:lang w:val="en-US"/>
        </w:rPr>
      </w:pPr>
    </w:p>
    <w:p w:rsidR="00F844C5" w:rsidRPr="00F844C5" w:rsidRDefault="00F844C5" w:rsidP="00F844C5">
      <w:pPr>
        <w:pStyle w:val="a8"/>
        <w:numPr>
          <w:ilvl w:val="0"/>
          <w:numId w:val="4"/>
        </w:numPr>
        <w:tabs>
          <w:tab w:val="left" w:pos="709"/>
        </w:tabs>
        <w:spacing w:after="0"/>
        <w:ind w:left="0" w:firstLine="0"/>
        <w:rPr>
          <w:rFonts w:ascii="Times New Roman" w:hAnsi="Times New Roman" w:cs="Times New Roman"/>
          <w:b/>
        </w:rPr>
      </w:pPr>
      <w:r w:rsidRPr="00F844C5">
        <w:rPr>
          <w:rFonts w:ascii="Times New Roman" w:hAnsi="Times New Roman" w:cs="Times New Roman"/>
          <w:b/>
        </w:rPr>
        <w:t>Дополнительные требования к поставляемому товару</w:t>
      </w:r>
    </w:p>
    <w:p w:rsidR="00F844C5" w:rsidRPr="00F844C5" w:rsidRDefault="00F844C5" w:rsidP="00F844C5">
      <w:pPr>
        <w:spacing w:after="0"/>
        <w:jc w:val="both"/>
        <w:rPr>
          <w:rFonts w:ascii="Times New Roman" w:hAnsi="Times New Roman" w:cs="Times New Roman"/>
          <w:snapToGrid w:val="0"/>
          <w:color w:val="000000"/>
        </w:rPr>
      </w:pPr>
      <w:r w:rsidRPr="00F844C5">
        <w:rPr>
          <w:rFonts w:ascii="Times New Roman" w:hAnsi="Times New Roman" w:cs="Times New Roman"/>
          <w:snapToGrid w:val="0"/>
          <w:color w:val="000000"/>
        </w:rPr>
        <w:t xml:space="preserve">Поставляемый товар является новым (товаром, который не был в употреблении, в ремонте, в том </w:t>
      </w:r>
      <w:proofErr w:type="gramStart"/>
      <w:r w:rsidRPr="00F844C5">
        <w:rPr>
          <w:rFonts w:ascii="Times New Roman" w:hAnsi="Times New Roman" w:cs="Times New Roman"/>
          <w:snapToGrid w:val="0"/>
          <w:color w:val="000000"/>
        </w:rPr>
        <w:t>числе</w:t>
      </w:r>
      <w:proofErr w:type="gramEnd"/>
      <w:r w:rsidRPr="00F844C5">
        <w:rPr>
          <w:rFonts w:ascii="Times New Roman" w:hAnsi="Times New Roman" w:cs="Times New Roman"/>
          <w:snapToGrid w:val="0"/>
          <w:color w:val="000000"/>
        </w:rPr>
        <w:t xml:space="preserve"> который не был восстановлен), а также товар не обременен правами третьих лиц и </w:t>
      </w:r>
      <w:r w:rsidRPr="00F844C5">
        <w:rPr>
          <w:rFonts w:ascii="Times New Roman" w:hAnsi="Times New Roman" w:cs="Times New Roman"/>
          <w:b/>
          <w:snapToGrid w:val="0"/>
          <w:color w:val="000000"/>
        </w:rPr>
        <w:t>не должен быть с консервации</w:t>
      </w:r>
      <w:r w:rsidRPr="00F844C5">
        <w:rPr>
          <w:rFonts w:ascii="Times New Roman" w:hAnsi="Times New Roman" w:cs="Times New Roman"/>
          <w:snapToGrid w:val="0"/>
          <w:color w:val="000000"/>
        </w:rPr>
        <w:t>. Товар не имеет механических и других повреждений. Не ранее 2019 года изготовления. Товар сопровождается сертификатами качества завода изготовителя, паспортами и прочими документами, необходимыми и достаточными для осуществления купли-продажи данного товара.</w:t>
      </w:r>
    </w:p>
    <w:p w:rsidR="00F844C5" w:rsidRPr="00F844C5" w:rsidRDefault="00F844C5" w:rsidP="00F844C5">
      <w:pPr>
        <w:numPr>
          <w:ilvl w:val="0"/>
          <w:numId w:val="6"/>
        </w:numPr>
        <w:suppressAutoHyphens/>
        <w:spacing w:after="0" w:line="240" w:lineRule="auto"/>
        <w:ind w:left="0" w:firstLine="0"/>
        <w:contextualSpacing/>
        <w:jc w:val="both"/>
        <w:rPr>
          <w:rFonts w:ascii="Times New Roman" w:hAnsi="Times New Roman" w:cs="Times New Roman"/>
          <w:b/>
          <w:color w:val="000000"/>
        </w:rPr>
      </w:pPr>
      <w:r w:rsidRPr="00F844C5">
        <w:rPr>
          <w:rFonts w:ascii="Times New Roman" w:hAnsi="Times New Roman" w:cs="Times New Roman"/>
          <w:b/>
          <w:color w:val="000000"/>
        </w:rPr>
        <w:t xml:space="preserve">Место поставки: </w:t>
      </w:r>
    </w:p>
    <w:p w:rsidR="00F844C5" w:rsidRPr="00F844C5" w:rsidRDefault="00F844C5" w:rsidP="00F844C5">
      <w:pPr>
        <w:spacing w:after="0"/>
        <w:jc w:val="both"/>
        <w:rPr>
          <w:rFonts w:ascii="Times New Roman" w:hAnsi="Times New Roman" w:cs="Times New Roman"/>
          <w:color w:val="000000"/>
        </w:rPr>
      </w:pPr>
      <w:r w:rsidRPr="00F844C5">
        <w:rPr>
          <w:rFonts w:ascii="Times New Roman" w:hAnsi="Times New Roman" w:cs="Times New Roman"/>
          <w:color w:val="000000"/>
        </w:rPr>
        <w:t>г. Нижний Тагил, ул. Крупской, 5 (База механизации НТ МУП Горэнерго-НТ).</w:t>
      </w:r>
    </w:p>
    <w:p w:rsidR="00F844C5" w:rsidRPr="00F844C5" w:rsidRDefault="00F844C5" w:rsidP="00F844C5">
      <w:pPr>
        <w:numPr>
          <w:ilvl w:val="0"/>
          <w:numId w:val="6"/>
        </w:numPr>
        <w:suppressAutoHyphens/>
        <w:spacing w:after="0" w:line="240" w:lineRule="auto"/>
        <w:ind w:left="0" w:firstLine="0"/>
        <w:contextualSpacing/>
        <w:jc w:val="both"/>
        <w:rPr>
          <w:rFonts w:ascii="Times New Roman" w:eastAsia="SimSun" w:hAnsi="Times New Roman" w:cs="Times New Roman"/>
          <w:kern w:val="1"/>
          <w:lang w:eastAsia="hi-IN" w:bidi="hi-IN"/>
        </w:rPr>
      </w:pPr>
      <w:r w:rsidRPr="00F844C5">
        <w:rPr>
          <w:rFonts w:ascii="Times New Roman" w:hAnsi="Times New Roman" w:cs="Times New Roman"/>
          <w:b/>
          <w:color w:val="000000"/>
        </w:rPr>
        <w:t>Дни и время поставок:</w:t>
      </w:r>
      <w:r w:rsidRPr="00F844C5">
        <w:rPr>
          <w:rFonts w:ascii="Times New Roman" w:eastAsia="SimSun" w:hAnsi="Times New Roman" w:cs="Times New Roman"/>
          <w:kern w:val="1"/>
          <w:lang w:eastAsia="hi-IN" w:bidi="hi-IN"/>
        </w:rPr>
        <w:t xml:space="preserve"> </w:t>
      </w:r>
    </w:p>
    <w:p w:rsidR="00F844C5" w:rsidRPr="00F844C5" w:rsidRDefault="00F844C5" w:rsidP="00F844C5">
      <w:pPr>
        <w:spacing w:after="0"/>
        <w:jc w:val="both"/>
        <w:rPr>
          <w:rFonts w:ascii="Times New Roman" w:hAnsi="Times New Roman" w:cs="Times New Roman"/>
          <w:color w:val="000000"/>
        </w:rPr>
      </w:pPr>
      <w:r w:rsidRPr="00F844C5">
        <w:rPr>
          <w:rFonts w:ascii="Times New Roman" w:hAnsi="Times New Roman" w:cs="Times New Roman"/>
          <w:color w:val="000000"/>
        </w:rPr>
        <w:t>В рабочие дни (кроме праздничных дней, которые официально считаются выходными в РФ) с понедельника по четверг  с 8:00 до 16:00 и в пятницу с 8:00 до 15:00(время местное).</w:t>
      </w:r>
    </w:p>
    <w:p w:rsidR="00F844C5" w:rsidRPr="00F844C5" w:rsidRDefault="00F844C5" w:rsidP="00F844C5">
      <w:pPr>
        <w:numPr>
          <w:ilvl w:val="0"/>
          <w:numId w:val="6"/>
        </w:numPr>
        <w:suppressAutoHyphens/>
        <w:spacing w:after="0" w:line="240" w:lineRule="auto"/>
        <w:ind w:left="0" w:firstLine="0"/>
        <w:contextualSpacing/>
        <w:jc w:val="both"/>
        <w:rPr>
          <w:rFonts w:ascii="Times New Roman" w:hAnsi="Times New Roman" w:cs="Times New Roman"/>
          <w:b/>
          <w:color w:val="000000"/>
        </w:rPr>
      </w:pPr>
      <w:r w:rsidRPr="00F844C5">
        <w:rPr>
          <w:rFonts w:ascii="Times New Roman" w:hAnsi="Times New Roman" w:cs="Times New Roman"/>
          <w:b/>
          <w:color w:val="000000"/>
        </w:rPr>
        <w:t xml:space="preserve">Условие поставки: </w:t>
      </w:r>
    </w:p>
    <w:p w:rsidR="00F844C5" w:rsidRPr="00F844C5" w:rsidRDefault="00F844C5" w:rsidP="00F844C5">
      <w:pPr>
        <w:tabs>
          <w:tab w:val="left" w:pos="720"/>
        </w:tabs>
        <w:spacing w:after="0"/>
        <w:jc w:val="both"/>
        <w:rPr>
          <w:rFonts w:ascii="Times New Roman" w:hAnsi="Times New Roman" w:cs="Times New Roman"/>
          <w:color w:val="000000"/>
        </w:rPr>
      </w:pPr>
      <w:r w:rsidRPr="00F844C5">
        <w:rPr>
          <w:rFonts w:ascii="Times New Roman" w:hAnsi="Times New Roman" w:cs="Times New Roman"/>
          <w:color w:val="000000"/>
        </w:rPr>
        <w:t xml:space="preserve">Транспортные расходы по поставке относятся на поставщика и должны быть включены в стоимость товара. </w:t>
      </w:r>
    </w:p>
    <w:p w:rsidR="00F844C5" w:rsidRPr="00F844C5" w:rsidRDefault="00F844C5" w:rsidP="00F844C5">
      <w:pPr>
        <w:numPr>
          <w:ilvl w:val="0"/>
          <w:numId w:val="6"/>
        </w:numPr>
        <w:suppressAutoHyphens/>
        <w:spacing w:after="0" w:line="240" w:lineRule="auto"/>
        <w:ind w:left="0" w:firstLine="0"/>
        <w:contextualSpacing/>
        <w:jc w:val="both"/>
        <w:rPr>
          <w:rFonts w:ascii="Times New Roman" w:hAnsi="Times New Roman" w:cs="Times New Roman"/>
          <w:b/>
          <w:color w:val="000000"/>
        </w:rPr>
      </w:pPr>
      <w:r w:rsidRPr="00F844C5">
        <w:rPr>
          <w:rFonts w:ascii="Times New Roman" w:hAnsi="Times New Roman" w:cs="Times New Roman"/>
          <w:b/>
          <w:color w:val="000000"/>
        </w:rPr>
        <w:t xml:space="preserve">Срок поставки: </w:t>
      </w:r>
    </w:p>
    <w:p w:rsidR="00F844C5" w:rsidRPr="00F844C5" w:rsidRDefault="00F844C5" w:rsidP="00F844C5">
      <w:pPr>
        <w:tabs>
          <w:tab w:val="left" w:pos="720"/>
        </w:tabs>
        <w:spacing w:after="0"/>
        <w:jc w:val="both"/>
        <w:rPr>
          <w:rFonts w:ascii="Times New Roman" w:hAnsi="Times New Roman" w:cs="Times New Roman"/>
          <w:b/>
        </w:rPr>
      </w:pPr>
      <w:r w:rsidRPr="00F844C5">
        <w:rPr>
          <w:rFonts w:ascii="Times New Roman" w:hAnsi="Times New Roman" w:cs="Times New Roman"/>
        </w:rPr>
        <w:t>Товар должен быть поставлен в течение 10 (десяти) календарных дней со дня заключения договора.</w:t>
      </w:r>
      <w:r w:rsidRPr="00F844C5">
        <w:rPr>
          <w:rFonts w:ascii="Times New Roman" w:hAnsi="Times New Roman" w:cs="Times New Roman"/>
          <w:b/>
        </w:rPr>
        <w:t xml:space="preserve"> </w:t>
      </w:r>
    </w:p>
    <w:p w:rsidR="00F844C5" w:rsidRPr="00F844C5" w:rsidRDefault="00F844C5" w:rsidP="00F844C5">
      <w:pPr>
        <w:numPr>
          <w:ilvl w:val="0"/>
          <w:numId w:val="6"/>
        </w:numPr>
        <w:suppressAutoHyphens/>
        <w:spacing w:after="0" w:line="240" w:lineRule="auto"/>
        <w:ind w:left="0" w:firstLine="0"/>
        <w:contextualSpacing/>
        <w:jc w:val="both"/>
        <w:rPr>
          <w:rFonts w:ascii="Times New Roman" w:hAnsi="Times New Roman" w:cs="Times New Roman"/>
        </w:rPr>
      </w:pPr>
      <w:r w:rsidRPr="00F844C5">
        <w:rPr>
          <w:rFonts w:ascii="Times New Roman" w:hAnsi="Times New Roman" w:cs="Times New Roman"/>
          <w:b/>
        </w:rPr>
        <w:t>Гарантийные обязательства:</w:t>
      </w:r>
      <w:r w:rsidRPr="00F844C5">
        <w:rPr>
          <w:rFonts w:ascii="Times New Roman" w:hAnsi="Times New Roman" w:cs="Times New Roman"/>
        </w:rPr>
        <w:t xml:space="preserve"> </w:t>
      </w:r>
    </w:p>
    <w:p w:rsidR="00F844C5" w:rsidRPr="00F844C5" w:rsidRDefault="00F844C5" w:rsidP="00F844C5">
      <w:pPr>
        <w:autoSpaceDE w:val="0"/>
        <w:autoSpaceDN w:val="0"/>
        <w:adjustRightInd w:val="0"/>
        <w:spacing w:after="0" w:line="240" w:lineRule="auto"/>
        <w:ind w:right="30"/>
        <w:contextualSpacing/>
        <w:jc w:val="both"/>
        <w:rPr>
          <w:rFonts w:ascii="Times New Roman" w:hAnsi="Times New Roman" w:cs="Times New Roman"/>
        </w:rPr>
      </w:pPr>
      <w:r w:rsidRPr="00F844C5">
        <w:rPr>
          <w:rFonts w:ascii="Times New Roman" w:hAnsi="Times New Roman" w:cs="Times New Roman"/>
        </w:rPr>
        <w:t>Гарантийный срок эксплуатации не менее 12 месяцев со дня ввода в эксплуатацию или не менее 18 месяцев со дня выпуска (со дня поставки).</w:t>
      </w: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0C" w:rsidRDefault="00157B0C" w:rsidP="006902B1">
      <w:pPr>
        <w:spacing w:after="0" w:line="240" w:lineRule="auto"/>
      </w:pPr>
      <w:r>
        <w:separator/>
      </w:r>
    </w:p>
  </w:endnote>
  <w:endnote w:type="continuationSeparator" w:id="0">
    <w:p w:rsidR="00157B0C" w:rsidRDefault="00157B0C"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0C" w:rsidRDefault="00157B0C" w:rsidP="006902B1">
      <w:pPr>
        <w:spacing w:after="0" w:line="240" w:lineRule="auto"/>
      </w:pPr>
      <w:r>
        <w:separator/>
      </w:r>
    </w:p>
  </w:footnote>
  <w:footnote w:type="continuationSeparator" w:id="0">
    <w:p w:rsidR="00157B0C" w:rsidRDefault="00157B0C"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65DF"/>
    <w:multiLevelType w:val="hybridMultilevel"/>
    <w:tmpl w:val="094E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457E86"/>
    <w:multiLevelType w:val="hybridMultilevel"/>
    <w:tmpl w:val="814E3366"/>
    <w:lvl w:ilvl="0" w:tplc="4552B20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55A0885"/>
    <w:multiLevelType w:val="hybridMultilevel"/>
    <w:tmpl w:val="ACBE99BA"/>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84409E"/>
    <w:multiLevelType w:val="hybridMultilevel"/>
    <w:tmpl w:val="8E028EBC"/>
    <w:lvl w:ilvl="0" w:tplc="61FEAA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EA01CB"/>
    <w:multiLevelType w:val="hybridMultilevel"/>
    <w:tmpl w:val="F126C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157B0C"/>
    <w:rsid w:val="0022230A"/>
    <w:rsid w:val="002568FC"/>
    <w:rsid w:val="003209FA"/>
    <w:rsid w:val="00396AD7"/>
    <w:rsid w:val="00434B70"/>
    <w:rsid w:val="004467C9"/>
    <w:rsid w:val="00526F97"/>
    <w:rsid w:val="006214A0"/>
    <w:rsid w:val="006902B1"/>
    <w:rsid w:val="006E7369"/>
    <w:rsid w:val="007D68D1"/>
    <w:rsid w:val="008165D8"/>
    <w:rsid w:val="009237D6"/>
    <w:rsid w:val="00941F37"/>
    <w:rsid w:val="00A14534"/>
    <w:rsid w:val="00B763BC"/>
    <w:rsid w:val="00C84DA3"/>
    <w:rsid w:val="00DD64AB"/>
    <w:rsid w:val="00EB4D76"/>
    <w:rsid w:val="00F8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Paragraphe de liste1,lp1"/>
    <w:basedOn w:val="a"/>
    <w:link w:val="a9"/>
    <w:uiPriority w:val="34"/>
    <w:qFormat/>
    <w:rsid w:val="00F844C5"/>
    <w:pPr>
      <w:ind w:left="720"/>
      <w:contextualSpacing/>
    </w:pPr>
  </w:style>
  <w:style w:type="paragraph" w:styleId="aa">
    <w:name w:val="No Spacing"/>
    <w:link w:val="ab"/>
    <w:uiPriority w:val="1"/>
    <w:qFormat/>
    <w:rsid w:val="00F844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Абзац списка Знак"/>
    <w:aliases w:val="Bullet List Знак,FooterText Знак,numbered Знак,Paragraphe de liste1 Знак,lp1 Знак"/>
    <w:link w:val="a8"/>
    <w:uiPriority w:val="34"/>
    <w:locked/>
    <w:rsid w:val="00F844C5"/>
  </w:style>
  <w:style w:type="character" w:customStyle="1" w:styleId="ab">
    <w:name w:val="Без интервала Знак"/>
    <w:link w:val="aa"/>
    <w:uiPriority w:val="1"/>
    <w:rsid w:val="00F844C5"/>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F844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Paragraphe de liste1,lp1"/>
    <w:basedOn w:val="a"/>
    <w:link w:val="a9"/>
    <w:uiPriority w:val="34"/>
    <w:qFormat/>
    <w:rsid w:val="00F844C5"/>
    <w:pPr>
      <w:ind w:left="720"/>
      <w:contextualSpacing/>
    </w:pPr>
  </w:style>
  <w:style w:type="paragraph" w:styleId="aa">
    <w:name w:val="No Spacing"/>
    <w:link w:val="ab"/>
    <w:uiPriority w:val="1"/>
    <w:qFormat/>
    <w:rsid w:val="00F844C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9">
    <w:name w:val="Абзац списка Знак"/>
    <w:aliases w:val="Bullet List Знак,FooterText Знак,numbered Знак,Paragraphe de liste1 Знак,lp1 Знак"/>
    <w:link w:val="a8"/>
    <w:uiPriority w:val="34"/>
    <w:locked/>
    <w:rsid w:val="00F844C5"/>
  </w:style>
  <w:style w:type="character" w:customStyle="1" w:styleId="ab">
    <w:name w:val="Без интервала Знак"/>
    <w:link w:val="aa"/>
    <w:uiPriority w:val="1"/>
    <w:rsid w:val="00F844C5"/>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F844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84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5250</Words>
  <Characters>29930</Characters>
  <Application>Microsoft Office Word</Application>
  <DocSecurity>0</DocSecurity>
  <Lines>249</Lines>
  <Paragraphs>70</Paragraphs>
  <ScaleCrop>false</ScaleCrop>
  <Company/>
  <LinksUpToDate>false</LinksUpToDate>
  <CharactersWithSpaces>35110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14</cp:revision>
  <dcterms:created xsi:type="dcterms:W3CDTF">2019-06-10T07:37:00Z</dcterms:created>
  <dcterms:modified xsi:type="dcterms:W3CDTF">2019-09-03T13:57:00Z</dcterms:modified>
</cp:coreProperties>
</file>